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1DB1" w14:textId="77777777" w:rsidR="009F157F" w:rsidRPr="0023068E" w:rsidRDefault="00BD3391" w:rsidP="0023068E">
      <w:pPr>
        <w:pStyle w:val="Tijeloteksta"/>
        <w:jc w:val="both"/>
        <w:rPr>
          <w:rFonts w:ascii="Calibri" w:hAnsi="Calibri" w:cs="Calibri"/>
          <w:szCs w:val="24"/>
          <w:lang w:val="es-ES_tradnl"/>
        </w:rPr>
      </w:pPr>
      <w:r w:rsidRPr="0023068E">
        <w:rPr>
          <w:rFonts w:ascii="Calibri" w:hAnsi="Calibri" w:cs="Calibri"/>
          <w:szCs w:val="24"/>
          <w:lang w:val="es-ES_tradnl"/>
        </w:rPr>
        <w:t>OBRAZAC IZVJEŠTAJA O PROVEDENOM SAVJETOVANJU</w:t>
      </w:r>
    </w:p>
    <w:tbl>
      <w:tblPr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769"/>
      </w:tblGrid>
      <w:tr w:rsidR="000A7D07" w:rsidRPr="0023068E" w14:paraId="59419E7B" w14:textId="77777777" w:rsidTr="00C274C1">
        <w:trPr>
          <w:trHeight w:val="719"/>
        </w:trPr>
        <w:tc>
          <w:tcPr>
            <w:tcW w:w="9017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7450C279" w14:textId="77777777" w:rsidR="009F157F" w:rsidRPr="0023068E" w:rsidRDefault="009F157F" w:rsidP="0023068E">
            <w:pPr>
              <w:pStyle w:val="Tijeloteksta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es-ES_tradnl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es-ES_tradnl" w:eastAsia="zh-CN"/>
              </w:rPr>
              <w:t>IZVJEŠĆ</w:t>
            </w:r>
            <w:r w:rsidR="00BD3391" w:rsidRPr="0023068E">
              <w:rPr>
                <w:rFonts w:ascii="Calibri" w:eastAsia="Simsun (Founder Extended)" w:hAnsi="Calibri" w:cs="Calibri"/>
                <w:b/>
                <w:bCs/>
                <w:szCs w:val="24"/>
                <w:lang w:val="es-ES_tradnl" w:eastAsia="zh-CN"/>
              </w:rPr>
              <w:t>E</w:t>
            </w: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es-ES_tradnl" w:eastAsia="zh-CN"/>
              </w:rPr>
              <w:t xml:space="preserve"> O PROVEDENOM SAVJETOVANJU SA ZAINTERESIRANOM JAVNOŠĆU</w:t>
            </w:r>
          </w:p>
        </w:tc>
      </w:tr>
      <w:tr w:rsidR="009F157F" w:rsidRPr="0023068E" w14:paraId="3B0ADA78" w14:textId="77777777" w:rsidTr="00C274C1">
        <w:tc>
          <w:tcPr>
            <w:tcW w:w="424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569BEB5" w14:textId="77777777" w:rsidR="009F157F" w:rsidRPr="0023068E" w:rsidRDefault="009F157F" w:rsidP="0023068E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  <w:t>Naslov dokumenta</w:t>
            </w:r>
          </w:p>
        </w:tc>
        <w:tc>
          <w:tcPr>
            <w:tcW w:w="47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4C6006C" w14:textId="57263838" w:rsidR="009F157F" w:rsidRPr="0023068E" w:rsidRDefault="002A18FE" w:rsidP="00365CE9">
            <w:pPr>
              <w:spacing w:after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 xml:space="preserve">Nacrt </w:t>
            </w:r>
            <w:r w:rsidR="00D24D53" w:rsidRPr="00D24D53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 xml:space="preserve">Odluke </w:t>
            </w:r>
            <w:r w:rsidR="005F0A6A" w:rsidRPr="005F0A6A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o izmjenama i dopunama Odluke o načinu pružanja javne usluge sakupljanja komunalnog otpada</w:t>
            </w:r>
          </w:p>
        </w:tc>
      </w:tr>
      <w:tr w:rsidR="009F157F" w:rsidRPr="0023068E" w14:paraId="77B962D9" w14:textId="77777777" w:rsidTr="00C274C1">
        <w:tc>
          <w:tcPr>
            <w:tcW w:w="424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A6C0004" w14:textId="77777777" w:rsidR="009F157F" w:rsidRPr="0023068E" w:rsidRDefault="009F157F" w:rsidP="0023068E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  <w:t>Stvaratelj dokumenta, tijelo koje provodi savjetovanje</w:t>
            </w:r>
          </w:p>
        </w:tc>
        <w:tc>
          <w:tcPr>
            <w:tcW w:w="47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C496BCE" w14:textId="77777777" w:rsidR="009F157F" w:rsidRPr="0023068E" w:rsidRDefault="008A4702" w:rsidP="0023068E">
            <w:pPr>
              <w:spacing w:after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Općina Motovun</w:t>
            </w:r>
            <w:r w:rsidR="00831128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-Montona</w:t>
            </w:r>
          </w:p>
        </w:tc>
      </w:tr>
      <w:tr w:rsidR="009F157F" w:rsidRPr="0023068E" w14:paraId="35BD5AE6" w14:textId="77777777" w:rsidTr="00C274C1">
        <w:tc>
          <w:tcPr>
            <w:tcW w:w="424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E1214B2" w14:textId="77777777" w:rsidR="009F157F" w:rsidRPr="0023068E" w:rsidRDefault="009F157F" w:rsidP="0023068E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  <w:t>Svrha dokumenta</w:t>
            </w:r>
          </w:p>
        </w:tc>
        <w:tc>
          <w:tcPr>
            <w:tcW w:w="47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6B0BFDD" w14:textId="77777777" w:rsidR="009F157F" w:rsidRPr="0023068E" w:rsidRDefault="0083098E" w:rsidP="0023068E">
            <w:pPr>
              <w:spacing w:after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/>
              </w:rPr>
            </w:pPr>
            <w:r w:rsidRPr="0023068E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Izvješće o provedenom savjetovanju sa zainteresiranom javnošću</w:t>
            </w:r>
          </w:p>
        </w:tc>
      </w:tr>
      <w:tr w:rsidR="009F157F" w:rsidRPr="0023068E" w14:paraId="638C129D" w14:textId="77777777" w:rsidTr="00C274C1">
        <w:tc>
          <w:tcPr>
            <w:tcW w:w="424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550CAF" w14:textId="77777777" w:rsidR="009F157F" w:rsidRPr="0023068E" w:rsidRDefault="009F157F" w:rsidP="0023068E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  <w:t>Datum dokumenta</w:t>
            </w:r>
          </w:p>
        </w:tc>
        <w:tc>
          <w:tcPr>
            <w:tcW w:w="47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D47B54" w14:textId="158D7A8E" w:rsidR="009F157F" w:rsidRPr="0023068E" w:rsidRDefault="005F0A6A" w:rsidP="001B23A3">
            <w:pPr>
              <w:spacing w:after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14</w:t>
            </w:r>
            <w:r w:rsidR="002A18FE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 xml:space="preserve">. </w:t>
            </w:r>
            <w:r w:rsidR="00D24D53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s</w:t>
            </w:r>
            <w:r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vib</w:t>
            </w:r>
            <w:r w:rsidR="00D24D53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nja</w:t>
            </w:r>
            <w:r w:rsidR="001247DD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 xml:space="preserve"> 20</w:t>
            </w:r>
            <w:r w:rsidR="00081D0C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2</w:t>
            </w:r>
            <w:r w:rsidR="00D24D53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6</w:t>
            </w:r>
            <w:r w:rsidR="0083098E" w:rsidRPr="0023068E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.</w:t>
            </w:r>
          </w:p>
        </w:tc>
      </w:tr>
      <w:tr w:rsidR="009F157F" w:rsidRPr="0023068E" w14:paraId="2BBCADE9" w14:textId="77777777" w:rsidTr="00C274C1">
        <w:tc>
          <w:tcPr>
            <w:tcW w:w="424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B30DB8" w14:textId="77777777" w:rsidR="009F157F" w:rsidRPr="0023068E" w:rsidRDefault="009F157F" w:rsidP="0023068E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  <w:t>Verzija dokumenta</w:t>
            </w:r>
          </w:p>
        </w:tc>
        <w:tc>
          <w:tcPr>
            <w:tcW w:w="47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32208E9" w14:textId="77777777" w:rsidR="009F157F" w:rsidRPr="0023068E" w:rsidRDefault="00D83EEB" w:rsidP="0023068E">
            <w:pPr>
              <w:spacing w:after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Prv</w:t>
            </w:r>
            <w:r w:rsidR="00117AA5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a</w:t>
            </w:r>
          </w:p>
        </w:tc>
      </w:tr>
      <w:tr w:rsidR="009F157F" w:rsidRPr="0023068E" w14:paraId="507B6DE0" w14:textId="77777777" w:rsidTr="00C274C1">
        <w:tc>
          <w:tcPr>
            <w:tcW w:w="424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0688044" w14:textId="77777777" w:rsidR="009F157F" w:rsidRPr="0023068E" w:rsidRDefault="009F157F" w:rsidP="0023068E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  <w:t>Vrsta dokumenta</w:t>
            </w:r>
          </w:p>
        </w:tc>
        <w:tc>
          <w:tcPr>
            <w:tcW w:w="47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40D6228" w14:textId="77777777" w:rsidR="00F35240" w:rsidRPr="0023068E" w:rsidRDefault="0083098E" w:rsidP="008A4702">
            <w:pPr>
              <w:spacing w:after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/>
              </w:rPr>
            </w:pPr>
            <w:r w:rsidRPr="0023068E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Izvješće</w:t>
            </w:r>
          </w:p>
        </w:tc>
      </w:tr>
      <w:tr w:rsidR="009F157F" w:rsidRPr="0023068E" w14:paraId="012A4E4D" w14:textId="77777777" w:rsidTr="00C274C1">
        <w:tc>
          <w:tcPr>
            <w:tcW w:w="424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A330E55" w14:textId="77777777" w:rsidR="009F157F" w:rsidRPr="0023068E" w:rsidDel="005D53AE" w:rsidRDefault="009F157F" w:rsidP="0023068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47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3B99233" w14:textId="77777777" w:rsidR="003C2B7A" w:rsidRPr="0023068E" w:rsidRDefault="008A4702" w:rsidP="008A4702">
            <w:pPr>
              <w:pStyle w:val="Tijeloteksta"/>
              <w:spacing w:before="120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Građani Općine Motovun</w:t>
            </w:r>
            <w:r w:rsidR="002A18F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, svi</w:t>
            </w:r>
          </w:p>
        </w:tc>
      </w:tr>
      <w:tr w:rsidR="00C274C1" w:rsidRPr="0023068E" w14:paraId="2C7742AF" w14:textId="77777777" w:rsidTr="00C274C1">
        <w:trPr>
          <w:trHeight w:val="1209"/>
        </w:trPr>
        <w:tc>
          <w:tcPr>
            <w:tcW w:w="424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F0A940C" w14:textId="77777777" w:rsidR="00C274C1" w:rsidRPr="0023068E" w:rsidRDefault="00C274C1" w:rsidP="0023068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4769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</w:tcPr>
          <w:p w14:paraId="67FE93C1" w14:textId="796FF34A" w:rsidR="00C274C1" w:rsidRPr="0023068E" w:rsidRDefault="007679AB" w:rsidP="0023068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</w:pPr>
            <w:r w:rsidRPr="007679AB">
              <w:rPr>
                <w:rStyle w:val="Hiperveza"/>
              </w:rPr>
              <w:t>https://motovun.hr/obavijest-o-odrzavanju-javne-rasprave-2/</w:t>
            </w:r>
            <w:r w:rsidRPr="007679AB">
              <w:rPr>
                <w:rStyle w:val="Hiperveza"/>
                <w:rFonts w:eastAsia="Simsun (Founder Extended)"/>
              </w:rPr>
              <w:t xml:space="preserve"> </w:t>
            </w:r>
          </w:p>
        </w:tc>
      </w:tr>
      <w:tr w:rsidR="00BD3391" w:rsidRPr="0023068E" w14:paraId="5B6D06DB" w14:textId="77777777" w:rsidTr="00C274C1">
        <w:trPr>
          <w:trHeight w:val="522"/>
        </w:trPr>
        <w:tc>
          <w:tcPr>
            <w:tcW w:w="424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645F8CE" w14:textId="77777777" w:rsidR="00BD3391" w:rsidRPr="0023068E" w:rsidRDefault="00BD3391" w:rsidP="0023068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Ako jest, kada je nacrt objavljen, na kojoj internetskoj stranici i koliko je vremena ostavljeno za savjetovanje?</w:t>
            </w:r>
          </w:p>
          <w:p w14:paraId="7566F0BE" w14:textId="77777777" w:rsidR="00BD3391" w:rsidRPr="0023068E" w:rsidRDefault="00BD3391" w:rsidP="0023068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Ako nije, zašto?</w:t>
            </w:r>
          </w:p>
        </w:tc>
        <w:tc>
          <w:tcPr>
            <w:tcW w:w="47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92E973F" w14:textId="131431A5" w:rsidR="0083098E" w:rsidRPr="0023068E" w:rsidRDefault="00D12D46" w:rsidP="001B23A3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Nacrt prijedloga </w:t>
            </w:r>
            <w:r w:rsidR="006F2250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Odluke</w:t>
            </w:r>
            <w:r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 objavljen je </w:t>
            </w:r>
            <w:r w:rsidR="005F0A6A" w:rsidRPr="005F0A6A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14. travnja </w:t>
            </w:r>
            <w:r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20</w:t>
            </w:r>
            <w:r w:rsidR="00081D0C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2</w:t>
            </w:r>
            <w:r w:rsidR="005F0A6A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6</w:t>
            </w:r>
            <w:r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. i nalazio se na </w:t>
            </w:r>
            <w:r w:rsidR="00133434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mrežnoj</w:t>
            </w:r>
            <w:r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 stranici</w:t>
            </w:r>
            <w:r w:rsidR="00155A2F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 sve do</w:t>
            </w:r>
            <w:r w:rsidR="00CE39A7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 </w:t>
            </w:r>
            <w:r w:rsidR="005F0A6A" w:rsidRPr="005F0A6A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13. svibnja </w:t>
            </w:r>
            <w:r w:rsidR="00133434" w:rsidRPr="00133434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202</w:t>
            </w:r>
            <w:r w:rsidR="005F0A6A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6</w:t>
            </w:r>
            <w:r w:rsidR="00155A2F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.</w:t>
            </w:r>
            <w:r w:rsidR="008A4702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 godine.</w:t>
            </w:r>
            <w:r w:rsidR="00155A2F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 </w:t>
            </w:r>
          </w:p>
        </w:tc>
      </w:tr>
      <w:tr w:rsidR="009F157F" w:rsidRPr="0023068E" w14:paraId="04ADF1EF" w14:textId="77777777" w:rsidTr="00C274C1">
        <w:tc>
          <w:tcPr>
            <w:tcW w:w="424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0ACD787" w14:textId="77777777" w:rsidR="009F157F" w:rsidRPr="0023068E" w:rsidRDefault="009F157F" w:rsidP="0023068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Koji su predstavnici zainteresirane javnosti dostavili svoja očitovanja?</w:t>
            </w:r>
          </w:p>
        </w:tc>
        <w:tc>
          <w:tcPr>
            <w:tcW w:w="47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8036107" w14:textId="2F41DFA6" w:rsidR="001B23A3" w:rsidRPr="00C274C1" w:rsidRDefault="00D160FE" w:rsidP="00C274C1">
            <w:pPr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Određeni „Poslovni subjekti u povijesnoj jezgri Motovuna“</w:t>
            </w:r>
          </w:p>
        </w:tc>
      </w:tr>
      <w:tr w:rsidR="009F157F" w:rsidRPr="0023068E" w14:paraId="71F9711D" w14:textId="77777777" w:rsidTr="00C274C1">
        <w:tc>
          <w:tcPr>
            <w:tcW w:w="424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0270DA1" w14:textId="77777777" w:rsidR="00E66F9A" w:rsidRPr="008A4702" w:rsidRDefault="00BD3391" w:rsidP="0023068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EA4B54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ANALIZA DOSTAVLJENIH PRIMJEDBI</w:t>
            </w:r>
          </w:p>
          <w:p w14:paraId="1542AEFC" w14:textId="77777777" w:rsidR="00E66F9A" w:rsidRDefault="00BD3391" w:rsidP="0023068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u w:val="single"/>
                <w:lang w:val="hr-HR" w:eastAsia="zh-CN"/>
              </w:rPr>
            </w:pPr>
            <w:r w:rsidRPr="00EA4B54">
              <w:rPr>
                <w:rFonts w:ascii="Calibri" w:eastAsia="Simsun (Founder Extended)" w:hAnsi="Calibri" w:cs="Calibri"/>
                <w:b/>
                <w:bCs/>
                <w:szCs w:val="24"/>
                <w:u w:val="single"/>
                <w:lang w:val="hr-HR" w:eastAsia="zh-CN"/>
              </w:rPr>
              <w:t>Primjedbe koje su prihvaćene</w:t>
            </w:r>
          </w:p>
          <w:p w14:paraId="3A3FB6B0" w14:textId="77777777" w:rsidR="00BD3391" w:rsidRPr="00EA4B54" w:rsidRDefault="00BD3391" w:rsidP="0023068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u w:val="single"/>
                <w:lang w:val="hr-HR" w:eastAsia="zh-CN"/>
              </w:rPr>
            </w:pPr>
            <w:r w:rsidRPr="00EA4B54">
              <w:rPr>
                <w:rFonts w:ascii="Calibri" w:eastAsia="Simsun (Founder Extended)" w:hAnsi="Calibri" w:cs="Calibri"/>
                <w:b/>
                <w:bCs/>
                <w:szCs w:val="24"/>
                <w:u w:val="single"/>
                <w:lang w:val="hr-HR" w:eastAsia="zh-CN"/>
              </w:rPr>
              <w:t>Primjedbe koje nisu prihvaćene i obrazloženje razloga neprihvaćanja</w:t>
            </w:r>
          </w:p>
        </w:tc>
        <w:tc>
          <w:tcPr>
            <w:tcW w:w="47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05A5660" w14:textId="77777777" w:rsidR="00D160FE" w:rsidRDefault="00D160FE" w:rsidP="00D160F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</w:p>
          <w:p w14:paraId="6F7AC601" w14:textId="1329EBB1" w:rsidR="00D160FE" w:rsidRDefault="00D160FE" w:rsidP="00D160F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NEMA</w:t>
            </w:r>
          </w:p>
          <w:p w14:paraId="52BBC93C" w14:textId="77777777" w:rsidR="00D160FE" w:rsidRDefault="00D160FE" w:rsidP="00D160F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</w:p>
          <w:p w14:paraId="1CAF4E39" w14:textId="1FF9F1BE" w:rsidR="00D160FE" w:rsidRPr="00D160FE" w:rsidRDefault="00D160FE" w:rsidP="00D160F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 w:rsidRPr="00D160F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Kao ,,Korisnici koji NISU KUĆANSTVO“, a koji se nalaze u povijesnoj jezgri Motovuna PROTIVIMO SE POVEĆANJU CIJENA pružanja javne usluge sakupljanja komunalnog otpada. </w:t>
            </w:r>
          </w:p>
          <w:p w14:paraId="7A59F5D7" w14:textId="22B132CC" w:rsidR="00D160FE" w:rsidRPr="00D160FE" w:rsidRDefault="00D160FE" w:rsidP="00D160F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 w:rsidRPr="00D160F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Naime, za nas koji se nalazimo u povijesnoj jezgri kvaliteta usluge je ostala ista, (a za mnoge se i smanjila jer svojim vozilima u kojima prevoze hranu i goste moraju voziti komunalni otpad na određenu lokaciju) dok se cijena povećava. </w:t>
            </w:r>
          </w:p>
          <w:p w14:paraId="04F5358D" w14:textId="7B276158" w:rsidR="00D160FE" w:rsidRPr="00D160FE" w:rsidRDefault="00D160FE" w:rsidP="00D160F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 w:rsidRPr="00D160F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Skrećemo pažnju da nemamo istu poziciju, mi koji smo u povijesnoj jezgri, i oni poslovni </w:t>
            </w:r>
            <w:r w:rsidRPr="00D160F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lastRenderedPageBreak/>
              <w:t xml:space="preserve">korisnici koji su prije izvan jezgre. Naime, naše poslovanje je organizacijski zahtjevnije i naši troškovi su veći upravo zato jer poslujemo u jezgri zatvorenoj za promet. </w:t>
            </w:r>
          </w:p>
          <w:p w14:paraId="73D92277" w14:textId="30CE689A" w:rsidR="00D160FE" w:rsidRPr="00D160FE" w:rsidRDefault="00D160FE" w:rsidP="00D160F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 w:rsidRPr="00D160F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Zato predlažemo da nas se, kao poslovne korisnike usluge, koji radimo u povijesnoj jezgri Motovuna, izuzme od povećanja cijene usluge. </w:t>
            </w:r>
          </w:p>
          <w:p w14:paraId="26825551" w14:textId="798FAAB1" w:rsidR="00D160FE" w:rsidRPr="00D160FE" w:rsidRDefault="00D160FE" w:rsidP="00D160F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 w:rsidRPr="00D160F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Ako se ne prihvati prijedlog da se povećanje cijena ne odnosi na nas, predlažemo da Općina Motovun osigura subvenciju kojom će bit pokrivena razlika u cijeni. </w:t>
            </w:r>
          </w:p>
          <w:p w14:paraId="0719BC09" w14:textId="179444D6" w:rsidR="00D160FE" w:rsidRPr="00D160FE" w:rsidRDefault="00D160FE" w:rsidP="00D160F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 w:rsidRPr="00D160F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To bi bila simbolična gesta Općine Motovun kojom podržava poslovne subjekte u povijesnoj jezgri obzirom na visinu komunalnih davanja koje poslovni subjekti već uplaćuju u općinski proračun. </w:t>
            </w:r>
          </w:p>
          <w:p w14:paraId="084313EA" w14:textId="555A5326" w:rsidR="00D160FE" w:rsidRPr="00D160FE" w:rsidRDefault="00D160FE" w:rsidP="00D160F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 w:rsidRPr="00D160F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I</w:t>
            </w:r>
            <w:r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 </w:t>
            </w:r>
            <w:r w:rsidRPr="00D160F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na kraju, nismo bili u mogućnosti napraviti usporedbu sadašnje i predložene cijene jer osnovna odluka nije dostupna i nije ju moguće pronaći. U članku 1. nacrta naveden je pogrešan broj </w:t>
            </w:r>
            <w:r w:rsidR="00D74113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Sl</w:t>
            </w:r>
            <w:r w:rsidRPr="00D160F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užbenog glasnika u kojem nije objavljena osnovna odluka. </w:t>
            </w:r>
          </w:p>
          <w:p w14:paraId="3EF2605C" w14:textId="0D235611" w:rsidR="00D160FE" w:rsidRPr="00D160FE" w:rsidRDefault="00D160FE" w:rsidP="00D160F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 w:rsidRPr="00D160F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Smatramo da imamo pravo da nam budu dostupne sve informacije kako bismo znali koliko točno iznosi predloženo povećanje cijene. </w:t>
            </w:r>
          </w:p>
          <w:p w14:paraId="13745BFB" w14:textId="76A6FFF6" w:rsidR="00E97129" w:rsidRPr="00F75646" w:rsidRDefault="00D160FE" w:rsidP="00D74113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 w:rsidRPr="00D160F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Zbog svega navedenog, predlažemo Općini Motovun da: svega pruži točne informacije (mora nam biti omogućeno da izvršimo usporedbu postojećih uvjeta i povećanja cijena koje je predloženo) se založi se da se od povećanja cijene izuzmu poslovni korisni</w:t>
            </w:r>
            <w:r w:rsidR="00D74113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ci </w:t>
            </w:r>
            <w:r w:rsidRPr="00D160F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u povijesnoj jezgri, ako to ne uspije da osigura subvenciju iz proračuna kojom će pokriti razliku u cijeni jer već </w:t>
            </w:r>
            <w:r w:rsidRPr="00D160F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plaćamo</w:t>
            </w:r>
            <w:r w:rsidRPr="00D160F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 previše na ime komunalnih davan</w:t>
            </w:r>
            <w:r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j</w:t>
            </w:r>
            <w:r w:rsidRPr="00D160F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a.</w:t>
            </w:r>
          </w:p>
        </w:tc>
      </w:tr>
      <w:tr w:rsidR="00D160FE" w:rsidRPr="0023068E" w14:paraId="0CB9A404" w14:textId="77777777" w:rsidTr="0007771E">
        <w:tc>
          <w:tcPr>
            <w:tcW w:w="9017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EF4D106" w14:textId="77777777" w:rsidR="00D160FE" w:rsidRDefault="00D160FE" w:rsidP="00D160F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lastRenderedPageBreak/>
              <w:t>OBRAZLOŽENJE:</w:t>
            </w:r>
          </w:p>
          <w:p w14:paraId="6FADACD6" w14:textId="77777777" w:rsidR="00D160FE" w:rsidRDefault="00D160FE" w:rsidP="00D160F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Predmetne su primjedbe neprihvatljive iz sljedećih razloga:</w:t>
            </w:r>
          </w:p>
          <w:p w14:paraId="2D7A540D" w14:textId="77777777" w:rsidR="00D160FE" w:rsidRDefault="00D160FE" w:rsidP="00D160FE">
            <w:pPr>
              <w:pStyle w:val="Tijeloteksta"/>
              <w:numPr>
                <w:ilvl w:val="0"/>
                <w:numId w:val="14"/>
              </w:numPr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Kvaliteta usluge je ostala ista,</w:t>
            </w:r>
            <w:r>
              <w:t xml:space="preserve"> </w:t>
            </w:r>
            <w:r w:rsidRPr="00D160F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(a za mnoge se i smanjila jer svojim vozilima u kojima prevoze hranu i goste moraju voziti komunalni otpad na određenu lokaciju) dok se cijena povećava.</w:t>
            </w:r>
          </w:p>
          <w:p w14:paraId="6179EB6F" w14:textId="77777777" w:rsidR="00D160FE" w:rsidRPr="00CB7AF6" w:rsidRDefault="00D160FE" w:rsidP="00D160F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</w:pPr>
            <w:r w:rsidRPr="00CB7AF6"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  <w:t>ODGOVOR: U obrazloženju jasno stoji</w:t>
            </w:r>
            <w:r w:rsidR="00CB7AF6" w:rsidRPr="00CB7AF6"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  <w:t xml:space="preserve"> da cijenu mijenja Usluga d.o.o. Pazin kao ugovorni izvršitelj</w:t>
            </w:r>
            <w:r w:rsidR="00CB7AF6" w:rsidRPr="00CB7AF6">
              <w:rPr>
                <w:b/>
              </w:rPr>
              <w:t xml:space="preserve"> </w:t>
            </w:r>
            <w:r w:rsidR="00CB7AF6" w:rsidRPr="00CB7AF6"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  <w:t>radi financijske stabilizacije sustava i osiguranja održivog poslovanja u skladu s realnim troškovima</w:t>
            </w:r>
            <w:r w:rsidR="00CB7AF6" w:rsidRPr="00CB7AF6"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  <w:t>.</w:t>
            </w:r>
          </w:p>
          <w:p w14:paraId="2E05C582" w14:textId="77777777" w:rsidR="00CB7AF6" w:rsidRDefault="00CB7AF6" w:rsidP="00CB7AF6">
            <w:pPr>
              <w:pStyle w:val="Tijeloteksta"/>
              <w:numPr>
                <w:ilvl w:val="0"/>
                <w:numId w:val="14"/>
              </w:numPr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P</w:t>
            </w:r>
            <w:r w:rsidRPr="00CB7AF6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redlažemo da nas se, kao poslovne korisnike usluge, koji radimo u povijesnoj jezgri Motovuna, izuzme od povećanja cijene usluge.</w:t>
            </w:r>
          </w:p>
          <w:p w14:paraId="0DC7B446" w14:textId="77777777" w:rsidR="00CB7AF6" w:rsidRPr="00CB7AF6" w:rsidRDefault="00CB7AF6" w:rsidP="00CB7AF6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</w:pPr>
            <w:r w:rsidRPr="00CB7AF6"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  <w:lastRenderedPageBreak/>
              <w:t>ODGOVOR: Diskriminiranje pojedinih skupina korisnika u odnosu na druge skupine korisnika nije dozvoljeno.</w:t>
            </w:r>
          </w:p>
          <w:p w14:paraId="76B30CF1" w14:textId="77777777" w:rsidR="00CB7AF6" w:rsidRDefault="00CB7AF6" w:rsidP="00CB7AF6">
            <w:pPr>
              <w:pStyle w:val="Tijeloteksta"/>
              <w:numPr>
                <w:ilvl w:val="0"/>
                <w:numId w:val="14"/>
              </w:numPr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 w:rsidRPr="00CB7AF6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Ako se ne prihvati prijedlog da se povećanje cijena ne odnosi na nas, predlažemo da Općina Motovun osigura subvenciju kojom će bit pokrivena razlika u cijeni.</w:t>
            </w:r>
          </w:p>
          <w:p w14:paraId="1AA0F30D" w14:textId="77777777" w:rsidR="00CB7AF6" w:rsidRDefault="00CB7AF6" w:rsidP="00CB7AF6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</w:pPr>
            <w:r w:rsidRPr="00CB7AF6"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  <w:t>ODGOVOR:</w:t>
            </w:r>
            <w:r w:rsidRPr="00CB7AF6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 </w:t>
            </w:r>
            <w:r w:rsidRPr="00CB7AF6"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  <w:t>Privilegiranje</w:t>
            </w:r>
            <w:r w:rsidRPr="00CB7AF6"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  <w:t xml:space="preserve"> pojedinih skupina korisnika u odnosu na druge skupine korisnika nije dozvoljeno.</w:t>
            </w:r>
          </w:p>
          <w:p w14:paraId="7E56A940" w14:textId="77777777" w:rsidR="00CB7AF6" w:rsidRDefault="00CB7AF6" w:rsidP="00CB7AF6">
            <w:pPr>
              <w:pStyle w:val="Tijeloteksta"/>
              <w:numPr>
                <w:ilvl w:val="0"/>
                <w:numId w:val="14"/>
              </w:numPr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 w:rsidRPr="00CB7AF6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To bi bila simbolična gesta Općine Motovun kojom podržava poslovne subjekte u povijesnoj jezgri obzirom na visinu komunalnih davanja koje poslovni subjekti već uplaćuju u općinski proračun.</w:t>
            </w:r>
          </w:p>
          <w:p w14:paraId="11FA03C8" w14:textId="77777777" w:rsidR="00CB7AF6" w:rsidRPr="00CB7AF6" w:rsidRDefault="00CB7AF6" w:rsidP="00CB7AF6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</w:pPr>
            <w:r w:rsidRPr="00CB7AF6"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  <w:t>ODGOVOR: Visina boda komunalne naknade u Općini Motovun-Montona je i do dvostruko niža od visine boda u susjednim gradovima i općinama, a komunalna davanja nisu predmet ove Odluke.</w:t>
            </w:r>
          </w:p>
          <w:p w14:paraId="49F5D146" w14:textId="77777777" w:rsidR="00CB7AF6" w:rsidRDefault="00CB7AF6" w:rsidP="00CB7AF6">
            <w:pPr>
              <w:pStyle w:val="Tijeloteksta"/>
              <w:numPr>
                <w:ilvl w:val="0"/>
                <w:numId w:val="14"/>
              </w:numPr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N</w:t>
            </w:r>
            <w:r w:rsidRPr="00CB7AF6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ismo bili u mogućnosti napraviti usporedbu sadašnje i predložene cijene jer osnovna odluka nije dostupna i nije ju moguće pronaći.</w:t>
            </w:r>
          </w:p>
          <w:p w14:paraId="158C4884" w14:textId="5C5EA232" w:rsidR="00CB7AF6" w:rsidRDefault="00CB7AF6" w:rsidP="00CB7AF6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</w:pPr>
            <w:r w:rsidRPr="00D74113"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  <w:t xml:space="preserve">ODGOVOR: Ako, navodno, nisu bili u </w:t>
            </w:r>
            <w:r w:rsidRPr="00D74113"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  <w:t>mogućnosti napraviti usporedbu sadašnje i predložene cijene</w:t>
            </w:r>
            <w:r w:rsidRPr="00D74113"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  <w:t xml:space="preserve">, kako znaju da je ona viša nego što je bila? Usporedba je uredno objavljena na: </w:t>
            </w:r>
            <w:hyperlink r:id="rId6" w:history="1">
              <w:r w:rsidRPr="00D74113">
                <w:rPr>
                  <w:rStyle w:val="Hiperveza"/>
                  <w:rFonts w:ascii="Calibri" w:eastAsia="Simsun (Founder Extended)" w:hAnsi="Calibri" w:cs="Calibri"/>
                  <w:b/>
                  <w:szCs w:val="24"/>
                  <w:lang w:val="hr-HR" w:eastAsia="zh-CN"/>
                </w:rPr>
                <w:t>https://motovun.hr/obavijest-o-javnom-uvidu/</w:t>
              </w:r>
            </w:hyperlink>
            <w:r w:rsidRPr="00D74113"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  <w:t xml:space="preserve"> tako </w:t>
            </w:r>
            <w:r w:rsidR="00D74113"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  <w:t>d</w:t>
            </w:r>
            <w:r w:rsidRPr="00D74113"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  <w:t>a primjedba nije na mjestu.</w:t>
            </w:r>
          </w:p>
          <w:p w14:paraId="6E49E1F5" w14:textId="77777777" w:rsidR="00D74113" w:rsidRDefault="00D74113" w:rsidP="00D74113">
            <w:pPr>
              <w:pStyle w:val="Tijeloteksta"/>
              <w:numPr>
                <w:ilvl w:val="0"/>
                <w:numId w:val="14"/>
              </w:numPr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M</w:t>
            </w:r>
            <w:r w:rsidRPr="00D74113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i koji smo u povijesnoj jezgri, i oni poslovni korisnici koji su prije izvan jezgre. Naime, naše poslovanje je organizacijski zahtjevnije i naši troškovi su veći upravo zato jer poslujemo u jezgri zatvorenoj za promet.</w:t>
            </w:r>
          </w:p>
          <w:p w14:paraId="5452EF78" w14:textId="5339682F" w:rsidR="00D74113" w:rsidRPr="00D74113" w:rsidRDefault="00D74113" w:rsidP="00D74113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</w:pPr>
            <w:r w:rsidRPr="00D74113"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  <w:t>ODGOVOR: Prema podacima službenih brojača posjetitelja, u Motovunu je u 2025. godini bilo gotovo 400.000 posjetitelja, a što je iznimna brojka jer samo dva nacionalna parka u Hrvatskoj imaju veći broj posjetitelja. Motovun je turistički atraktivan upravo zato što je takav kakav jest, a to je i razlog zbog kojeg svi naši poslovni subjekti posluju ovako kako posluju. To ujedno znači i određena ograničenja, koja su svima bila poznata i u trenutku u kojem su započeli svoju poslovnu aktivnost.</w:t>
            </w:r>
          </w:p>
        </w:tc>
      </w:tr>
      <w:tr w:rsidR="009F157F" w:rsidRPr="0023068E" w14:paraId="278B0105" w14:textId="77777777" w:rsidTr="00C274C1">
        <w:tc>
          <w:tcPr>
            <w:tcW w:w="424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97569F0" w14:textId="77777777" w:rsidR="009F157F" w:rsidRPr="0023068E" w:rsidRDefault="009F157F" w:rsidP="0023068E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lastRenderedPageBreak/>
              <w:t>Troškovi provedenog savjetovanja</w:t>
            </w:r>
          </w:p>
        </w:tc>
        <w:tc>
          <w:tcPr>
            <w:tcW w:w="47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86DCE29" w14:textId="77777777" w:rsidR="009F157F" w:rsidRPr="0023068E" w:rsidRDefault="000A7D07" w:rsidP="008A4702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Provedba javnog savjetovanja nije </w:t>
            </w:r>
            <w:r w:rsidR="008A4702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traži</w:t>
            </w:r>
            <w:r w:rsidRPr="0023068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la dodatne financijske </w:t>
            </w:r>
            <w:r w:rsidR="008A4702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izdatke.</w:t>
            </w:r>
          </w:p>
        </w:tc>
      </w:tr>
    </w:tbl>
    <w:p w14:paraId="1AB2D5B1" w14:textId="77777777" w:rsidR="009F157F" w:rsidRDefault="009F157F" w:rsidP="0023068E">
      <w:pPr>
        <w:jc w:val="both"/>
        <w:rPr>
          <w:rFonts w:ascii="Calibri" w:hAnsi="Calibri" w:cs="Calibri"/>
          <w:szCs w:val="24"/>
          <w:lang w:val="hr-HR"/>
        </w:rPr>
      </w:pPr>
    </w:p>
    <w:p w14:paraId="608C8108" w14:textId="77777777" w:rsidR="00D160FE" w:rsidRPr="0023068E" w:rsidRDefault="00D160FE" w:rsidP="0023068E">
      <w:pPr>
        <w:jc w:val="both"/>
        <w:rPr>
          <w:rFonts w:ascii="Calibri" w:hAnsi="Calibri" w:cs="Calibri"/>
          <w:szCs w:val="24"/>
          <w:lang w:val="hr-HR"/>
        </w:rPr>
      </w:pPr>
    </w:p>
    <w:sectPr w:rsidR="00D160FE" w:rsidRPr="0023068E" w:rsidSect="00E51C2A">
      <w:pgSz w:w="11907" w:h="16840" w:code="9"/>
      <w:pgMar w:top="851" w:right="1440" w:bottom="851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0FB1"/>
    <w:multiLevelType w:val="hybridMultilevel"/>
    <w:tmpl w:val="9BF24324"/>
    <w:lvl w:ilvl="0" w:tplc="6A885C4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C03F6"/>
    <w:multiLevelType w:val="hybridMultilevel"/>
    <w:tmpl w:val="515C9212"/>
    <w:lvl w:ilvl="0" w:tplc="0470BE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A4951"/>
    <w:multiLevelType w:val="hybridMultilevel"/>
    <w:tmpl w:val="115441F8"/>
    <w:lvl w:ilvl="0" w:tplc="D1C61A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6459"/>
    <w:multiLevelType w:val="hybridMultilevel"/>
    <w:tmpl w:val="020840C8"/>
    <w:lvl w:ilvl="0" w:tplc="359C10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817A8"/>
    <w:multiLevelType w:val="hybridMultilevel"/>
    <w:tmpl w:val="97E84960"/>
    <w:lvl w:ilvl="0" w:tplc="04D0F716">
      <w:start w:val="1"/>
      <w:numFmt w:val="decimal"/>
      <w:lvlText w:val="%1.)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556D8"/>
    <w:multiLevelType w:val="hybridMultilevel"/>
    <w:tmpl w:val="809ED444"/>
    <w:lvl w:ilvl="0" w:tplc="BCD83E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9095B"/>
    <w:multiLevelType w:val="hybridMultilevel"/>
    <w:tmpl w:val="9CC0F5D4"/>
    <w:lvl w:ilvl="0" w:tplc="57DAC0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E60B3"/>
    <w:multiLevelType w:val="hybridMultilevel"/>
    <w:tmpl w:val="4F4A36F2"/>
    <w:lvl w:ilvl="0" w:tplc="8F88EE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D5243"/>
    <w:multiLevelType w:val="hybridMultilevel"/>
    <w:tmpl w:val="ED521A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23D47"/>
    <w:multiLevelType w:val="hybridMultilevel"/>
    <w:tmpl w:val="6E2AA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9566C"/>
    <w:multiLevelType w:val="hybridMultilevel"/>
    <w:tmpl w:val="515A82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856F7"/>
    <w:multiLevelType w:val="hybridMultilevel"/>
    <w:tmpl w:val="0A5A69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B7483"/>
    <w:multiLevelType w:val="hybridMultilevel"/>
    <w:tmpl w:val="34565298"/>
    <w:lvl w:ilvl="0" w:tplc="A01271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121AB"/>
    <w:multiLevelType w:val="hybridMultilevel"/>
    <w:tmpl w:val="BC92C264"/>
    <w:lvl w:ilvl="0" w:tplc="FD4A9E5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978564">
    <w:abstractNumId w:val="7"/>
  </w:num>
  <w:num w:numId="2" w16cid:durableId="640042242">
    <w:abstractNumId w:val="3"/>
  </w:num>
  <w:num w:numId="3" w16cid:durableId="574559583">
    <w:abstractNumId w:val="13"/>
  </w:num>
  <w:num w:numId="4" w16cid:durableId="872881710">
    <w:abstractNumId w:val="0"/>
  </w:num>
  <w:num w:numId="5" w16cid:durableId="2089187852">
    <w:abstractNumId w:val="2"/>
  </w:num>
  <w:num w:numId="6" w16cid:durableId="517546118">
    <w:abstractNumId w:val="6"/>
  </w:num>
  <w:num w:numId="7" w16cid:durableId="1820341360">
    <w:abstractNumId w:val="5"/>
  </w:num>
  <w:num w:numId="8" w16cid:durableId="40058001">
    <w:abstractNumId w:val="12"/>
  </w:num>
  <w:num w:numId="9" w16cid:durableId="2068455688">
    <w:abstractNumId w:val="4"/>
  </w:num>
  <w:num w:numId="10" w16cid:durableId="2125222554">
    <w:abstractNumId w:val="1"/>
  </w:num>
  <w:num w:numId="11" w16cid:durableId="8609692">
    <w:abstractNumId w:val="10"/>
  </w:num>
  <w:num w:numId="12" w16cid:durableId="1844197547">
    <w:abstractNumId w:val="9"/>
  </w:num>
  <w:num w:numId="13" w16cid:durableId="1213729551">
    <w:abstractNumId w:val="8"/>
  </w:num>
  <w:num w:numId="14" w16cid:durableId="20592328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7F"/>
    <w:rsid w:val="00014002"/>
    <w:rsid w:val="000428CD"/>
    <w:rsid w:val="00081D0C"/>
    <w:rsid w:val="00087A88"/>
    <w:rsid w:val="00091E49"/>
    <w:rsid w:val="000A7D07"/>
    <w:rsid w:val="000B4286"/>
    <w:rsid w:val="000F51F4"/>
    <w:rsid w:val="00117AA5"/>
    <w:rsid w:val="001247DD"/>
    <w:rsid w:val="00127A1E"/>
    <w:rsid w:val="00133342"/>
    <w:rsid w:val="00133434"/>
    <w:rsid w:val="001472B2"/>
    <w:rsid w:val="0015500A"/>
    <w:rsid w:val="00155A2F"/>
    <w:rsid w:val="00161619"/>
    <w:rsid w:val="00161635"/>
    <w:rsid w:val="00166A27"/>
    <w:rsid w:val="00171379"/>
    <w:rsid w:val="00174B00"/>
    <w:rsid w:val="00177A3E"/>
    <w:rsid w:val="00194B98"/>
    <w:rsid w:val="00194E27"/>
    <w:rsid w:val="00196083"/>
    <w:rsid w:val="001A326B"/>
    <w:rsid w:val="001B23A3"/>
    <w:rsid w:val="001B76FC"/>
    <w:rsid w:val="001F5C74"/>
    <w:rsid w:val="0023068E"/>
    <w:rsid w:val="002A0B6C"/>
    <w:rsid w:val="002A18FE"/>
    <w:rsid w:val="002A37D6"/>
    <w:rsid w:val="002D1882"/>
    <w:rsid w:val="002D3E4F"/>
    <w:rsid w:val="002D78BB"/>
    <w:rsid w:val="002E1457"/>
    <w:rsid w:val="002E4761"/>
    <w:rsid w:val="002F156E"/>
    <w:rsid w:val="00341506"/>
    <w:rsid w:val="003478B7"/>
    <w:rsid w:val="003650CA"/>
    <w:rsid w:val="00365CE9"/>
    <w:rsid w:val="00371838"/>
    <w:rsid w:val="00382663"/>
    <w:rsid w:val="003A7385"/>
    <w:rsid w:val="003B0FE7"/>
    <w:rsid w:val="003C016E"/>
    <w:rsid w:val="003C2B7A"/>
    <w:rsid w:val="003F4112"/>
    <w:rsid w:val="00421DA4"/>
    <w:rsid w:val="0043507C"/>
    <w:rsid w:val="00446252"/>
    <w:rsid w:val="00450ADE"/>
    <w:rsid w:val="0045222E"/>
    <w:rsid w:val="00467A2E"/>
    <w:rsid w:val="00471B44"/>
    <w:rsid w:val="0048165E"/>
    <w:rsid w:val="00486B3E"/>
    <w:rsid w:val="00490A9A"/>
    <w:rsid w:val="00490F6D"/>
    <w:rsid w:val="004978D0"/>
    <w:rsid w:val="004A0036"/>
    <w:rsid w:val="004A2FE5"/>
    <w:rsid w:val="004B447F"/>
    <w:rsid w:val="004B65E7"/>
    <w:rsid w:val="004C76D1"/>
    <w:rsid w:val="004F08E9"/>
    <w:rsid w:val="00502F21"/>
    <w:rsid w:val="00515A14"/>
    <w:rsid w:val="00540DE5"/>
    <w:rsid w:val="00544255"/>
    <w:rsid w:val="005620E3"/>
    <w:rsid w:val="005664EB"/>
    <w:rsid w:val="00575F42"/>
    <w:rsid w:val="005A4B29"/>
    <w:rsid w:val="005A7706"/>
    <w:rsid w:val="005B0741"/>
    <w:rsid w:val="005B0FDF"/>
    <w:rsid w:val="005D5A1E"/>
    <w:rsid w:val="005E236E"/>
    <w:rsid w:val="005F0A6A"/>
    <w:rsid w:val="005F7F9B"/>
    <w:rsid w:val="00602472"/>
    <w:rsid w:val="00614302"/>
    <w:rsid w:val="006226F0"/>
    <w:rsid w:val="00626560"/>
    <w:rsid w:val="00636E72"/>
    <w:rsid w:val="00641B36"/>
    <w:rsid w:val="00642176"/>
    <w:rsid w:val="00680C0C"/>
    <w:rsid w:val="0068515D"/>
    <w:rsid w:val="00693044"/>
    <w:rsid w:val="006E15A0"/>
    <w:rsid w:val="006E7BFB"/>
    <w:rsid w:val="006F01E8"/>
    <w:rsid w:val="006F2250"/>
    <w:rsid w:val="006F46AB"/>
    <w:rsid w:val="007209D4"/>
    <w:rsid w:val="00723B85"/>
    <w:rsid w:val="00732754"/>
    <w:rsid w:val="00741A83"/>
    <w:rsid w:val="00751AAA"/>
    <w:rsid w:val="00756210"/>
    <w:rsid w:val="00756402"/>
    <w:rsid w:val="007679AB"/>
    <w:rsid w:val="00786381"/>
    <w:rsid w:val="007960BC"/>
    <w:rsid w:val="007A177E"/>
    <w:rsid w:val="007A312F"/>
    <w:rsid w:val="007A45C7"/>
    <w:rsid w:val="007A5CB9"/>
    <w:rsid w:val="007D77B8"/>
    <w:rsid w:val="00814ACB"/>
    <w:rsid w:val="00821381"/>
    <w:rsid w:val="008234C0"/>
    <w:rsid w:val="0083098E"/>
    <w:rsid w:val="00831128"/>
    <w:rsid w:val="00834268"/>
    <w:rsid w:val="008349F9"/>
    <w:rsid w:val="00837BCC"/>
    <w:rsid w:val="008471E7"/>
    <w:rsid w:val="00850B8F"/>
    <w:rsid w:val="00877E69"/>
    <w:rsid w:val="0088087B"/>
    <w:rsid w:val="00884A71"/>
    <w:rsid w:val="00892E2F"/>
    <w:rsid w:val="0089784D"/>
    <w:rsid w:val="008A4702"/>
    <w:rsid w:val="008B09A2"/>
    <w:rsid w:val="008C7ACE"/>
    <w:rsid w:val="008D2637"/>
    <w:rsid w:val="008D2C83"/>
    <w:rsid w:val="008E51C9"/>
    <w:rsid w:val="008E70E6"/>
    <w:rsid w:val="009001EC"/>
    <w:rsid w:val="00913C31"/>
    <w:rsid w:val="00917ADC"/>
    <w:rsid w:val="00961515"/>
    <w:rsid w:val="00961C72"/>
    <w:rsid w:val="00982A7D"/>
    <w:rsid w:val="00993130"/>
    <w:rsid w:val="00993BE9"/>
    <w:rsid w:val="009953E9"/>
    <w:rsid w:val="009A25D0"/>
    <w:rsid w:val="009A66D4"/>
    <w:rsid w:val="009B462E"/>
    <w:rsid w:val="009D0D68"/>
    <w:rsid w:val="009E18B8"/>
    <w:rsid w:val="009E381E"/>
    <w:rsid w:val="009E39AB"/>
    <w:rsid w:val="009E5CEC"/>
    <w:rsid w:val="009F157F"/>
    <w:rsid w:val="00A25B11"/>
    <w:rsid w:val="00A4212B"/>
    <w:rsid w:val="00A422D0"/>
    <w:rsid w:val="00A42B28"/>
    <w:rsid w:val="00A51359"/>
    <w:rsid w:val="00A61167"/>
    <w:rsid w:val="00A62F32"/>
    <w:rsid w:val="00A70A81"/>
    <w:rsid w:val="00A87B31"/>
    <w:rsid w:val="00A94339"/>
    <w:rsid w:val="00A94488"/>
    <w:rsid w:val="00AB3058"/>
    <w:rsid w:val="00AB328E"/>
    <w:rsid w:val="00AB41F7"/>
    <w:rsid w:val="00AD0946"/>
    <w:rsid w:val="00AD3105"/>
    <w:rsid w:val="00B05129"/>
    <w:rsid w:val="00B066C8"/>
    <w:rsid w:val="00B36DF1"/>
    <w:rsid w:val="00B4224C"/>
    <w:rsid w:val="00B449AE"/>
    <w:rsid w:val="00B84ECC"/>
    <w:rsid w:val="00B93255"/>
    <w:rsid w:val="00B94400"/>
    <w:rsid w:val="00BA4062"/>
    <w:rsid w:val="00BA6AB7"/>
    <w:rsid w:val="00BC585C"/>
    <w:rsid w:val="00BD3391"/>
    <w:rsid w:val="00BF51B8"/>
    <w:rsid w:val="00BF5718"/>
    <w:rsid w:val="00C015A1"/>
    <w:rsid w:val="00C01C4E"/>
    <w:rsid w:val="00C03E8D"/>
    <w:rsid w:val="00C274C1"/>
    <w:rsid w:val="00C57DC1"/>
    <w:rsid w:val="00C81FD7"/>
    <w:rsid w:val="00CB7AF6"/>
    <w:rsid w:val="00CE39A7"/>
    <w:rsid w:val="00CE5625"/>
    <w:rsid w:val="00D020A2"/>
    <w:rsid w:val="00D12D46"/>
    <w:rsid w:val="00D160FE"/>
    <w:rsid w:val="00D24D53"/>
    <w:rsid w:val="00D33311"/>
    <w:rsid w:val="00D46A69"/>
    <w:rsid w:val="00D5484D"/>
    <w:rsid w:val="00D54CC2"/>
    <w:rsid w:val="00D62D9C"/>
    <w:rsid w:val="00D74113"/>
    <w:rsid w:val="00D80231"/>
    <w:rsid w:val="00D808DC"/>
    <w:rsid w:val="00D83EEB"/>
    <w:rsid w:val="00D8752C"/>
    <w:rsid w:val="00DA6349"/>
    <w:rsid w:val="00DC7C12"/>
    <w:rsid w:val="00DD5F51"/>
    <w:rsid w:val="00DD7438"/>
    <w:rsid w:val="00DF385D"/>
    <w:rsid w:val="00DF756B"/>
    <w:rsid w:val="00E1301B"/>
    <w:rsid w:val="00E130B4"/>
    <w:rsid w:val="00E367F3"/>
    <w:rsid w:val="00E51C2A"/>
    <w:rsid w:val="00E54622"/>
    <w:rsid w:val="00E66F9A"/>
    <w:rsid w:val="00E72338"/>
    <w:rsid w:val="00E8752C"/>
    <w:rsid w:val="00E95A88"/>
    <w:rsid w:val="00E97129"/>
    <w:rsid w:val="00EA4B54"/>
    <w:rsid w:val="00EC42FB"/>
    <w:rsid w:val="00EC5A64"/>
    <w:rsid w:val="00EC631A"/>
    <w:rsid w:val="00ED04BF"/>
    <w:rsid w:val="00ED0E57"/>
    <w:rsid w:val="00ED6C8C"/>
    <w:rsid w:val="00ED6CDC"/>
    <w:rsid w:val="00F00F31"/>
    <w:rsid w:val="00F11AB1"/>
    <w:rsid w:val="00F27130"/>
    <w:rsid w:val="00F35240"/>
    <w:rsid w:val="00F37A7A"/>
    <w:rsid w:val="00F461E0"/>
    <w:rsid w:val="00F46B52"/>
    <w:rsid w:val="00F75646"/>
    <w:rsid w:val="00F806E8"/>
    <w:rsid w:val="00F8237A"/>
    <w:rsid w:val="00FA50B1"/>
    <w:rsid w:val="00FB2E33"/>
    <w:rsid w:val="00FC2CDE"/>
    <w:rsid w:val="00FD15BF"/>
    <w:rsid w:val="00FD5B9B"/>
    <w:rsid w:val="00FE1498"/>
    <w:rsid w:val="00FE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43EE4"/>
  <w15:chartTrackingRefBased/>
  <w15:docId w15:val="{9658BFEA-D8A0-4AD5-8FF1-DC8C87AA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57F"/>
    <w:rPr>
      <w:sz w:val="24"/>
      <w:lang w:val="en-US"/>
    </w:rPr>
  </w:style>
  <w:style w:type="paragraph" w:styleId="Naslov2">
    <w:name w:val="heading 2"/>
    <w:basedOn w:val="Normal"/>
    <w:link w:val="Naslov2Char"/>
    <w:uiPriority w:val="9"/>
    <w:qFormat/>
    <w:rsid w:val="0088087B"/>
    <w:pPr>
      <w:spacing w:line="270" w:lineRule="atLeast"/>
      <w:outlineLvl w:val="1"/>
    </w:pPr>
    <w:rPr>
      <w:b/>
      <w:bCs/>
      <w:color w:val="999999"/>
      <w:sz w:val="21"/>
      <w:szCs w:val="21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F157F"/>
    <w:rPr>
      <w:color w:val="0000FF"/>
      <w:u w:val="single"/>
    </w:rPr>
  </w:style>
  <w:style w:type="paragraph" w:styleId="Tijeloteksta">
    <w:name w:val="Body Text"/>
    <w:basedOn w:val="Normal"/>
    <w:rsid w:val="009F157F"/>
    <w:pPr>
      <w:spacing w:after="120"/>
    </w:pPr>
  </w:style>
  <w:style w:type="table" w:styleId="Srednjipopis2-Isticanje1">
    <w:name w:val="Medium List 2 Accent 1"/>
    <w:basedOn w:val="Obinatablica"/>
    <w:uiPriority w:val="66"/>
    <w:rsid w:val="002D78B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2-Isticanje1">
    <w:name w:val="Medium Grid 2 Accent 1"/>
    <w:basedOn w:val="Obinatablica"/>
    <w:uiPriority w:val="68"/>
    <w:rsid w:val="002D78B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Srednjesjenanje1-Isticanje1">
    <w:name w:val="Medium Shading 1 Accent 1"/>
    <w:basedOn w:val="Obinatablica"/>
    <w:uiPriority w:val="63"/>
    <w:rsid w:val="002D78B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etkatablice">
    <w:name w:val="Table Grid"/>
    <w:basedOn w:val="Obinatablica"/>
    <w:uiPriority w:val="59"/>
    <w:rsid w:val="000A7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A7D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A7D07"/>
    <w:rPr>
      <w:rFonts w:ascii="Tahoma" w:hAnsi="Tahoma" w:cs="Tahoma"/>
      <w:sz w:val="16"/>
      <w:szCs w:val="16"/>
      <w:lang w:val="en-US"/>
    </w:rPr>
  </w:style>
  <w:style w:type="paragraph" w:styleId="StandardWeb">
    <w:name w:val="Normal (Web)"/>
    <w:basedOn w:val="Normal"/>
    <w:link w:val="StandardWebChar"/>
    <w:uiPriority w:val="99"/>
    <w:rsid w:val="000F51F4"/>
    <w:pPr>
      <w:spacing w:before="100" w:beforeAutospacing="1" w:after="100" w:afterAutospacing="1"/>
    </w:pPr>
    <w:rPr>
      <w:rFonts w:eastAsia="Calibri"/>
      <w:lang w:val="hr-HR"/>
    </w:rPr>
  </w:style>
  <w:style w:type="character" w:customStyle="1" w:styleId="StandardWebChar">
    <w:name w:val="Standard (Web) Char"/>
    <w:link w:val="StandardWeb"/>
    <w:uiPriority w:val="99"/>
    <w:locked/>
    <w:rsid w:val="000F51F4"/>
    <w:rPr>
      <w:rFonts w:eastAsia="Calibri"/>
      <w:sz w:val="24"/>
    </w:rPr>
  </w:style>
  <w:style w:type="character" w:customStyle="1" w:styleId="Naslov2Char">
    <w:name w:val="Naslov 2 Char"/>
    <w:link w:val="Naslov2"/>
    <w:uiPriority w:val="9"/>
    <w:rsid w:val="0088087B"/>
    <w:rPr>
      <w:b/>
      <w:bCs/>
      <w:color w:val="999999"/>
      <w:sz w:val="21"/>
      <w:szCs w:val="21"/>
    </w:rPr>
  </w:style>
  <w:style w:type="paragraph" w:styleId="Odlomakpopisa">
    <w:name w:val="List Paragraph"/>
    <w:basedOn w:val="Normal"/>
    <w:uiPriority w:val="34"/>
    <w:qFormat/>
    <w:rsid w:val="00CE39A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CB7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5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7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tovun.hr/obavijest-o-javnom-uvid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D0EAB-61F5-46B8-8189-8734012C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izvješća o provedenom savjetovanju sa zainteresiranom javnošću</vt:lpstr>
    </vt:vector>
  </TitlesOfParts>
  <Company>MOBMS</Company>
  <LinksUpToDate>false</LinksUpToDate>
  <CharactersWithSpaces>5836</CharactersWithSpaces>
  <SharedDoc>false</SharedDoc>
  <HLinks>
    <vt:vector size="6" baseType="variant">
      <vt:variant>
        <vt:i4>6815776</vt:i4>
      </vt:variant>
      <vt:variant>
        <vt:i4>0</vt:i4>
      </vt:variant>
      <vt:variant>
        <vt:i4>0</vt:i4>
      </vt:variant>
      <vt:variant>
        <vt:i4>5</vt:i4>
      </vt:variant>
      <vt:variant>
        <vt:lpwstr>http://www.mprh.hr/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izvješća o provedenom savjetovanju sa zainteresiranom javnošću</dc:title>
  <dc:subject/>
  <dc:creator>Nenad Šćulac</dc:creator>
  <cp:keywords/>
  <cp:lastModifiedBy>Nenad Šćulac</cp:lastModifiedBy>
  <cp:revision>3</cp:revision>
  <cp:lastPrinted>2026-05-13T11:56:00Z</cp:lastPrinted>
  <dcterms:created xsi:type="dcterms:W3CDTF">2026-05-13T08:57:00Z</dcterms:created>
  <dcterms:modified xsi:type="dcterms:W3CDTF">2026-05-13T11:58:00Z</dcterms:modified>
</cp:coreProperties>
</file>