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D687" w14:textId="77777777" w:rsidR="00D15540" w:rsidRPr="00DD01E9" w:rsidRDefault="00D15540" w:rsidP="00D15540">
      <w:pPr>
        <w:pStyle w:val="Bezproreda"/>
        <w:ind w:firstLine="708"/>
        <w:rPr>
          <w:rFonts w:ascii="Arial" w:hAnsi="Arial" w:cs="Arial"/>
          <w:sz w:val="22"/>
          <w:szCs w:val="22"/>
        </w:rPr>
      </w:pPr>
      <w:bookmarkStart w:id="0" w:name="_Hlk167706386"/>
      <w:r w:rsidRPr="00DD01E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AD10F3C" wp14:editId="7ADF6C47">
            <wp:extent cx="771525" cy="800100"/>
            <wp:effectExtent l="0" t="0" r="9525" b="0"/>
            <wp:docPr id="1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F187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REPUBLIKA HRVATSKA</w:t>
      </w:r>
    </w:p>
    <w:p w14:paraId="6A5FA4E0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D15540" w:rsidRPr="00DD01E9" w14:paraId="29B67D34" w14:textId="77777777" w:rsidTr="00AB18CF">
        <w:tc>
          <w:tcPr>
            <w:tcW w:w="1078" w:type="dxa"/>
            <w:vMerge w:val="restart"/>
          </w:tcPr>
          <w:p w14:paraId="72452799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C914333" wp14:editId="5BCBCBB3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620D0CF2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OPĆINA MOTOVUN-MONTONA</w:t>
            </w:r>
          </w:p>
        </w:tc>
      </w:tr>
      <w:tr w:rsidR="00D15540" w:rsidRPr="00DD01E9" w14:paraId="33A5CDB3" w14:textId="77777777" w:rsidTr="00AB18CF">
        <w:tc>
          <w:tcPr>
            <w:tcW w:w="1078" w:type="dxa"/>
            <w:vMerge/>
          </w:tcPr>
          <w:p w14:paraId="58EDECD6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3AA3A961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Općinski načelnik</w:t>
            </w:r>
          </w:p>
        </w:tc>
      </w:tr>
    </w:tbl>
    <w:p w14:paraId="65B5A879" w14:textId="1C77A31E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KLASA: 940-01/2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-01/</w:t>
      </w:r>
      <w:r w:rsidR="009D1EA4">
        <w:rPr>
          <w:rFonts w:ascii="Arial" w:hAnsi="Arial" w:cs="Arial"/>
        </w:rPr>
        <w:t>31</w:t>
      </w:r>
    </w:p>
    <w:p w14:paraId="050D0DB1" w14:textId="57E8F764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URBROJ: 2163-28-02-2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-1</w:t>
      </w:r>
    </w:p>
    <w:p w14:paraId="5B0C1DC8" w14:textId="2C5FBD4B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Motovun-Montona, </w:t>
      </w:r>
      <w:bookmarkStart w:id="1" w:name="_Hlk201829707"/>
      <w:bookmarkStart w:id="2" w:name="_Hlk210395008"/>
      <w:r w:rsidR="009D1EA4">
        <w:rPr>
          <w:rFonts w:ascii="Arial" w:hAnsi="Arial" w:cs="Arial"/>
        </w:rPr>
        <w:t>12</w:t>
      </w:r>
      <w:r w:rsidRPr="00DD01E9">
        <w:rPr>
          <w:rFonts w:ascii="Arial" w:hAnsi="Arial" w:cs="Arial"/>
        </w:rPr>
        <w:t xml:space="preserve">. </w:t>
      </w:r>
      <w:r w:rsidR="009D1EA4">
        <w:rPr>
          <w:rFonts w:ascii="Arial" w:hAnsi="Arial" w:cs="Arial"/>
        </w:rPr>
        <w:t>lip</w:t>
      </w:r>
      <w:r w:rsidR="003D399D">
        <w:rPr>
          <w:rFonts w:ascii="Arial" w:hAnsi="Arial" w:cs="Arial"/>
        </w:rPr>
        <w:t>nja</w:t>
      </w:r>
      <w:r w:rsidRPr="00DD01E9">
        <w:rPr>
          <w:rFonts w:ascii="Arial" w:hAnsi="Arial" w:cs="Arial"/>
        </w:rPr>
        <w:t xml:space="preserve"> </w:t>
      </w:r>
      <w:bookmarkEnd w:id="1"/>
      <w:r w:rsidRPr="00DD01E9">
        <w:rPr>
          <w:rFonts w:ascii="Arial" w:hAnsi="Arial" w:cs="Arial"/>
        </w:rPr>
        <w:t>202</w:t>
      </w:r>
      <w:bookmarkEnd w:id="2"/>
      <w:r w:rsidR="009D1EA4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</w:t>
      </w:r>
    </w:p>
    <w:p w14:paraId="7EE30959" w14:textId="77777777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</w:p>
    <w:p w14:paraId="69914CB0" w14:textId="0AF63E7B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Na temelju članka 35. stavak 2. Zakona o vlasništvu i drugim stvarnim pravima („Narodne novine“, broj 85/15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- pročišćeni tekst i 94/17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), članka 48. Statuta Općine Motovun-Montona („Službeni glasnik Općine Motovun“, broj </w:t>
      </w:r>
      <w:r w:rsidR="003D399D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/2</w:t>
      </w:r>
      <w:r w:rsidR="003D399D">
        <w:rPr>
          <w:rFonts w:ascii="Arial" w:hAnsi="Arial" w:cs="Arial"/>
        </w:rPr>
        <w:t>5</w:t>
      </w:r>
      <w:r w:rsidR="00DD01E9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 te članka 12. Odluke o gospodarenju nekretninama u vlasništvu Općine Motovun („Službeni glasnik Općine Motovun“, broj 5/20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), općinski načelnik donosi</w:t>
      </w:r>
    </w:p>
    <w:p w14:paraId="4E94C897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2AE538DE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ODLUKU</w:t>
      </w:r>
    </w:p>
    <w:p w14:paraId="36C35DD6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 raspisivanju javnog natječaja za prodaju nekretnina</w:t>
      </w:r>
    </w:p>
    <w:p w14:paraId="7C8904E1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438BC7FE" w14:textId="70B3B0BA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 Raspisuje se javni natječaj za prodaju nekretnina prikupljanjem pisanih ponuda za nekretnine kako slijedi:</w:t>
      </w:r>
    </w:p>
    <w:p w14:paraId="64842154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50036D8D" w14:textId="022D0988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bookmarkStart w:id="3" w:name="_Hlk201829486"/>
      <w:bookmarkStart w:id="4" w:name="_Hlk210395025"/>
      <w:r w:rsidRPr="00DD01E9">
        <w:rPr>
          <w:rFonts w:ascii="Arial" w:hAnsi="Arial" w:cs="Arial"/>
        </w:rPr>
        <w:t>1.</w:t>
      </w:r>
      <w:r w:rsidR="00C76FFE" w:rsidRPr="00DD01E9"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Građevinsko zemljište označeno kao k.č. 25 i 29/1, obje k.o. Kaldir </w:t>
      </w:r>
      <w:r w:rsidR="0097708B" w:rsidRPr="00DD01E9">
        <w:rPr>
          <w:rFonts w:ascii="Arial" w:hAnsi="Arial" w:cs="Arial"/>
        </w:rPr>
        <w:t xml:space="preserve">(u udjelu vlasništva od </w:t>
      </w:r>
      <w:r w:rsidR="00284B39" w:rsidRPr="00DD01E9">
        <w:rPr>
          <w:rFonts w:ascii="Arial" w:hAnsi="Arial" w:cs="Arial"/>
        </w:rPr>
        <w:t>1/2</w:t>
      </w:r>
      <w:r w:rsidRPr="00DD01E9">
        <w:rPr>
          <w:rFonts w:ascii="Arial" w:hAnsi="Arial" w:cs="Arial"/>
        </w:rPr>
        <w:t>), u ukupnoj površini od 2</w:t>
      </w:r>
      <w:r w:rsidR="0097708B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151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Kaldir.</w:t>
      </w:r>
    </w:p>
    <w:p w14:paraId="2E8E9F74" w14:textId="396EBF97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bookmarkStart w:id="5" w:name="_Hlk210394561"/>
      <w:r w:rsidRPr="00DD01E9">
        <w:rPr>
          <w:rFonts w:ascii="Arial" w:hAnsi="Arial" w:cs="Arial"/>
        </w:rPr>
        <w:t>3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000</w:t>
      </w:r>
      <w:r w:rsidRPr="00DD01E9">
        <w:rPr>
          <w:rFonts w:ascii="Arial" w:hAnsi="Arial" w:cs="Arial"/>
        </w:rPr>
        <w:t>,00 EUR.</w:t>
      </w:r>
    </w:p>
    <w:p w14:paraId="3087E7D4" w14:textId="1665CF9E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00,00 </w:t>
      </w:r>
      <w:bookmarkEnd w:id="5"/>
      <w:r w:rsidRPr="00DD01E9">
        <w:rPr>
          <w:rFonts w:ascii="Arial" w:hAnsi="Arial" w:cs="Arial"/>
        </w:rPr>
        <w:t>EUR.</w:t>
      </w:r>
    </w:p>
    <w:p w14:paraId="68D57CD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0921E188" w14:textId="3404DAA0" w:rsidR="003D399D" w:rsidRPr="00DD01E9" w:rsidRDefault="003D399D" w:rsidP="003D399D">
      <w:pPr>
        <w:spacing w:after="0" w:line="240" w:lineRule="auto"/>
        <w:jc w:val="both"/>
        <w:rPr>
          <w:rFonts w:ascii="Arial" w:hAnsi="Arial" w:cs="Arial"/>
        </w:rPr>
      </w:pPr>
      <w:bookmarkStart w:id="6" w:name="_Hlk210394623"/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Ugrađena </w:t>
      </w:r>
      <w:r w:rsidRPr="00DD01E9">
        <w:rPr>
          <w:rFonts w:ascii="Arial" w:hAnsi="Arial" w:cs="Arial"/>
        </w:rPr>
        <w:t xml:space="preserve">zgrada </w:t>
      </w:r>
      <w:r>
        <w:rPr>
          <w:rFonts w:ascii="Arial" w:hAnsi="Arial" w:cs="Arial"/>
        </w:rPr>
        <w:t xml:space="preserve">etažnosti S+P+K </w:t>
      </w:r>
      <w:r w:rsidRPr="00DD01E9">
        <w:rPr>
          <w:rFonts w:ascii="Arial" w:hAnsi="Arial" w:cs="Arial"/>
        </w:rPr>
        <w:t xml:space="preserve">označena kao k.č. </w:t>
      </w:r>
      <w:r>
        <w:rPr>
          <w:rFonts w:ascii="Arial" w:hAnsi="Arial" w:cs="Arial"/>
        </w:rPr>
        <w:t>165/1*</w:t>
      </w:r>
      <w:r w:rsidRPr="00DD01E9">
        <w:rPr>
          <w:rFonts w:ascii="Arial" w:hAnsi="Arial" w:cs="Arial"/>
        </w:rPr>
        <w:t xml:space="preserve"> zgr., </w:t>
      </w:r>
      <w:r w:rsidR="00C32B54">
        <w:rPr>
          <w:rFonts w:ascii="Arial" w:hAnsi="Arial" w:cs="Arial"/>
        </w:rPr>
        <w:t>tlocrtne</w:t>
      </w:r>
      <w:r w:rsidR="00C32B54" w:rsidRPr="00DD01E9">
        <w:rPr>
          <w:rFonts w:ascii="Arial" w:hAnsi="Arial" w:cs="Arial"/>
        </w:rPr>
        <w:t xml:space="preserve"> površin</w:t>
      </w:r>
      <w:r w:rsidR="00C32B54">
        <w:rPr>
          <w:rFonts w:ascii="Arial" w:hAnsi="Arial" w:cs="Arial"/>
        </w:rPr>
        <w:t>e</w:t>
      </w:r>
      <w:r w:rsidR="00C32B54" w:rsidRPr="00DD01E9">
        <w:rPr>
          <w:rFonts w:ascii="Arial" w:hAnsi="Arial" w:cs="Arial"/>
        </w:rPr>
        <w:t xml:space="preserve"> od </w:t>
      </w:r>
      <w:r w:rsidR="00C32B54">
        <w:rPr>
          <w:rFonts w:ascii="Arial" w:hAnsi="Arial" w:cs="Arial"/>
        </w:rPr>
        <w:t>180</w:t>
      </w:r>
      <w:r w:rsidR="00C32B54" w:rsidRPr="00DD01E9">
        <w:rPr>
          <w:rFonts w:ascii="Arial" w:hAnsi="Arial" w:cs="Arial"/>
        </w:rPr>
        <w:t xml:space="preserve"> m</w:t>
      </w:r>
      <w:r w:rsidR="00C32B54" w:rsidRPr="00DD01E9">
        <w:rPr>
          <w:rFonts w:ascii="Arial" w:hAnsi="Arial" w:cs="Arial"/>
          <w:vertAlign w:val="superscript"/>
        </w:rPr>
        <w:t>2</w:t>
      </w:r>
      <w:r w:rsidR="00C32B54" w:rsidRPr="00C32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 dvorištem </w:t>
      </w:r>
      <w:r w:rsidRPr="00DD01E9">
        <w:rPr>
          <w:rFonts w:ascii="Arial" w:hAnsi="Arial" w:cs="Arial"/>
        </w:rPr>
        <w:t xml:space="preserve">koje se nalazi na k.č. </w:t>
      </w:r>
      <w:r>
        <w:rPr>
          <w:rFonts w:ascii="Arial" w:hAnsi="Arial" w:cs="Arial"/>
        </w:rPr>
        <w:t xml:space="preserve">165/2 zgr, </w:t>
      </w:r>
      <w:r w:rsidR="00C32B54">
        <w:rPr>
          <w:rFonts w:ascii="Arial" w:hAnsi="Arial" w:cs="Arial"/>
        </w:rPr>
        <w:t xml:space="preserve">ukupne površine </w:t>
      </w:r>
      <w:r w:rsidR="00CD50EA">
        <w:rPr>
          <w:rFonts w:ascii="Arial" w:hAnsi="Arial" w:cs="Arial"/>
        </w:rPr>
        <w:t>40</w:t>
      </w:r>
      <w:r w:rsidR="00C32B54">
        <w:rPr>
          <w:rFonts w:ascii="Arial" w:hAnsi="Arial" w:cs="Arial"/>
        </w:rPr>
        <w:t xml:space="preserve"> m</w:t>
      </w:r>
      <w:r w:rsidR="00C32B54" w:rsidRPr="00C32B54">
        <w:rPr>
          <w:rFonts w:ascii="Arial" w:hAnsi="Arial" w:cs="Arial"/>
          <w:vertAlign w:val="superscript"/>
        </w:rPr>
        <w:t>2</w:t>
      </w:r>
      <w:r w:rsidR="00C32B54">
        <w:rPr>
          <w:rFonts w:ascii="Arial" w:hAnsi="Arial" w:cs="Arial"/>
        </w:rPr>
        <w:t xml:space="preserve">, </w:t>
      </w:r>
      <w:r w:rsidRPr="00DD01E9">
        <w:rPr>
          <w:rFonts w:ascii="Arial" w:hAnsi="Arial" w:cs="Arial"/>
        </w:rPr>
        <w:t xml:space="preserve">sve k.o. Motovun. Zemljište se nalazi u </w:t>
      </w:r>
      <w:r w:rsidR="00C32B54">
        <w:rPr>
          <w:rFonts w:ascii="Arial" w:hAnsi="Arial" w:cs="Arial"/>
        </w:rPr>
        <w:t>ulici Borgo</w:t>
      </w:r>
      <w:r w:rsidRPr="00DD01E9">
        <w:rPr>
          <w:rFonts w:ascii="Arial" w:hAnsi="Arial" w:cs="Arial"/>
        </w:rPr>
        <w:t xml:space="preserve"> u Motovunu.</w:t>
      </w:r>
    </w:p>
    <w:p w14:paraId="73D5DF84" w14:textId="15CBA86C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</w:t>
      </w:r>
      <w:r w:rsidR="00CD50EA">
        <w:rPr>
          <w:rFonts w:ascii="Arial" w:hAnsi="Arial" w:cs="Arial"/>
        </w:rPr>
        <w:t>24</w:t>
      </w:r>
      <w:r w:rsidRPr="00DD01E9">
        <w:rPr>
          <w:rFonts w:ascii="Arial" w:hAnsi="Arial" w:cs="Arial"/>
        </w:rPr>
        <w:t>.000,00 EUR.</w:t>
      </w:r>
    </w:p>
    <w:p w14:paraId="6EECC53C" w14:textId="487304E8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C32B54">
        <w:rPr>
          <w:rFonts w:ascii="Arial" w:hAnsi="Arial" w:cs="Arial"/>
        </w:rPr>
        <w:t>1</w:t>
      </w:r>
      <w:r w:rsidR="00CD50EA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</w:t>
      </w:r>
      <w:r w:rsidR="00CD50EA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00,00 EUR.</w:t>
      </w:r>
    </w:p>
    <w:p w14:paraId="4C202B17" w14:textId="77777777" w:rsidR="003D399D" w:rsidRDefault="003D399D" w:rsidP="00C12E07">
      <w:pPr>
        <w:spacing w:after="0" w:line="240" w:lineRule="auto"/>
        <w:jc w:val="both"/>
        <w:rPr>
          <w:rFonts w:ascii="Arial" w:hAnsi="Arial" w:cs="Arial"/>
        </w:rPr>
      </w:pPr>
    </w:p>
    <w:p w14:paraId="2BED78DC" w14:textId="7DBD5367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504269FC" w14:textId="4BA5C765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38.000,00 EUR.</w:t>
      </w:r>
    </w:p>
    <w:p w14:paraId="1EE8CF20" w14:textId="23230E84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3.800,00 EUR.</w:t>
      </w:r>
    </w:p>
    <w:p w14:paraId="23B79505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60651B91" w14:textId="1C024AF0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>. Građevinsko zemljište označeno kao k.č. 445/2 k.o. Motovun, u površini od 3.532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Murari.</w:t>
      </w:r>
    </w:p>
    <w:p w14:paraId="21DF8622" w14:textId="19DD0C97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115.500,00 EUR.</w:t>
      </w:r>
    </w:p>
    <w:p w14:paraId="172994E1" w14:textId="77777777" w:rsidR="00527699" w:rsidRPr="00DD01E9" w:rsidRDefault="00527699" w:rsidP="00982D8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11.550,00 EUR.</w:t>
      </w:r>
    </w:p>
    <w:p w14:paraId="31413D0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617CA847" w14:textId="1DDC5520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5</w:t>
      </w:r>
      <w:r w:rsidR="00383667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Građevinsko zemljište označeno kao k.č. 1208/1 i 1208/2, obje k.o. Motovun, u ukupnoj površini od 1.057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06509885" w14:textId="3C6F0423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61.000,00 EUR.</w:t>
      </w:r>
    </w:p>
    <w:p w14:paraId="5CF7C8EF" w14:textId="7EE08C5C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6.100,00 EUR.</w:t>
      </w:r>
    </w:p>
    <w:p w14:paraId="59CB5ADC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256D78C2" w14:textId="122DA9CD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lastRenderedPageBreak/>
        <w:t>1.</w:t>
      </w:r>
      <w:r w:rsidR="009D1EA4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 Građevinsko zemljište označeno kao k.č. 1211/3 k.o. Motovun, u površini od 820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3BE6870" w14:textId="75FD1CC2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r w:rsidR="002112F4" w:rsidRPr="00DD01E9">
        <w:rPr>
          <w:rFonts w:ascii="Arial" w:hAnsi="Arial" w:cs="Arial"/>
        </w:rPr>
        <w:t>47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00,00 EUR.</w:t>
      </w:r>
    </w:p>
    <w:p w14:paraId="6AB99934" w14:textId="2C06210D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2112F4" w:rsidRPr="00DD01E9"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75</w:t>
      </w:r>
      <w:r w:rsidRPr="00DD01E9">
        <w:rPr>
          <w:rFonts w:ascii="Arial" w:hAnsi="Arial" w:cs="Arial"/>
        </w:rPr>
        <w:t>0,00 EUR.</w:t>
      </w:r>
    </w:p>
    <w:p w14:paraId="00294D80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182D5A2E" w14:textId="7E07B0FD" w:rsidR="002112F4" w:rsidRPr="00DD01E9" w:rsidRDefault="002112F4" w:rsidP="002112F4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7</w:t>
      </w:r>
      <w:r w:rsidRPr="00DD01E9">
        <w:rPr>
          <w:rFonts w:ascii="Arial" w:hAnsi="Arial" w:cs="Arial"/>
        </w:rPr>
        <w:t>. Građevinsko zemljište označeno kao k.č. 1213/1 i 1213/2, obje k.o. Motovun, u ukupnoj površini od 853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1EE9501C" w14:textId="7A300A28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57.000,00 EUR.</w:t>
      </w:r>
    </w:p>
    <w:p w14:paraId="77B2FAE4" w14:textId="50FCC30B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5.700,00 EUR.</w:t>
      </w:r>
    </w:p>
    <w:p w14:paraId="1CCDEE8F" w14:textId="77777777" w:rsidR="002112F4" w:rsidRPr="00DD01E9" w:rsidRDefault="002112F4" w:rsidP="00527699">
      <w:pPr>
        <w:spacing w:after="0" w:line="240" w:lineRule="auto"/>
        <w:jc w:val="both"/>
        <w:rPr>
          <w:rFonts w:ascii="Arial" w:hAnsi="Arial" w:cs="Arial"/>
        </w:rPr>
      </w:pPr>
    </w:p>
    <w:p w14:paraId="54A7AEC5" w14:textId="7D4DD061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8</w:t>
      </w:r>
      <w:r w:rsidRPr="00DD01E9">
        <w:rPr>
          <w:rFonts w:ascii="Arial" w:hAnsi="Arial" w:cs="Arial"/>
        </w:rPr>
        <w:t>. Ugrađena zgrada označena kao k.č. 17/2 zgr k.o. Zumesk u površini od 72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7/20). Nekretnina se nalazi u selu Beletićev Brijeg.</w:t>
      </w:r>
    </w:p>
    <w:p w14:paraId="3FE8A78A" w14:textId="059035DE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48174A">
        <w:rPr>
          <w:rFonts w:ascii="Arial" w:hAnsi="Arial" w:cs="Arial"/>
        </w:rPr>
        <w:t>29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00,00 EUR.</w:t>
      </w:r>
    </w:p>
    <w:p w14:paraId="5B702928" w14:textId="6D1A9442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48174A">
        <w:rPr>
          <w:rFonts w:ascii="Arial" w:hAnsi="Arial" w:cs="Arial"/>
        </w:rPr>
        <w:t>2.99</w:t>
      </w:r>
      <w:r w:rsidRPr="00DD01E9">
        <w:rPr>
          <w:rFonts w:ascii="Arial" w:hAnsi="Arial" w:cs="Arial"/>
        </w:rPr>
        <w:t>0,00 EUR.</w:t>
      </w:r>
    </w:p>
    <w:p w14:paraId="78E7BD1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2C7F0CD5" w14:textId="10C362DD" w:rsidR="00D15540" w:rsidRPr="00DD01E9" w:rsidRDefault="0097708B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. </w:t>
      </w:r>
      <w:proofErr w:type="spellStart"/>
      <w:r w:rsidRPr="00DD01E9">
        <w:rPr>
          <w:rFonts w:ascii="Arial" w:hAnsi="Arial" w:cs="Arial"/>
        </w:rPr>
        <w:t>Poluugrađena</w:t>
      </w:r>
      <w:proofErr w:type="spellEnd"/>
      <w:r w:rsidRPr="00DD01E9">
        <w:rPr>
          <w:rFonts w:ascii="Arial" w:hAnsi="Arial" w:cs="Arial"/>
        </w:rPr>
        <w:t xml:space="preserve"> zgrada označena kao k.č. 128/1 zgr k.o. Zumesk, ukupne površine od 111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1/2)</w:t>
      </w:r>
      <w:r w:rsidR="00D15540" w:rsidRPr="00DD01E9">
        <w:rPr>
          <w:rFonts w:ascii="Arial" w:hAnsi="Arial" w:cs="Arial"/>
        </w:rPr>
        <w:t>,</w:t>
      </w:r>
      <w:r w:rsidR="00D15540" w:rsidRPr="00DD01E9">
        <w:rPr>
          <w:sz w:val="20"/>
          <w:szCs w:val="20"/>
        </w:rPr>
        <w:t xml:space="preserve"> </w:t>
      </w:r>
      <w:r w:rsidR="00D15540" w:rsidRPr="00DD01E9">
        <w:rPr>
          <w:rFonts w:ascii="Arial" w:hAnsi="Arial" w:cs="Arial"/>
        </w:rPr>
        <w:t>Nekretnina se nalazi u selu Labinjani.</w:t>
      </w:r>
    </w:p>
    <w:p w14:paraId="211C03D9" w14:textId="0430FB18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18.000,00 EUR.</w:t>
      </w:r>
    </w:p>
    <w:p w14:paraId="19C75F12" w14:textId="31F994CD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1.800,00 EUR.</w:t>
      </w:r>
    </w:p>
    <w:p w14:paraId="0AEE73AD" w14:textId="77777777" w:rsidR="00D15540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</w:p>
    <w:p w14:paraId="11460963" w14:textId="51CFE465" w:rsidR="0097708B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C49BC" w:rsidRPr="00DD01E9">
        <w:rPr>
          <w:rFonts w:ascii="Arial" w:hAnsi="Arial" w:cs="Arial"/>
        </w:rPr>
        <w:t>1</w:t>
      </w:r>
      <w:r w:rsidR="009D1EA4">
        <w:rPr>
          <w:rFonts w:ascii="Arial" w:hAnsi="Arial" w:cs="Arial"/>
        </w:rPr>
        <w:t>0</w:t>
      </w:r>
      <w:r w:rsidRPr="00DD01E9">
        <w:rPr>
          <w:rFonts w:ascii="Arial" w:hAnsi="Arial" w:cs="Arial"/>
        </w:rPr>
        <w:t>. G</w:t>
      </w:r>
      <w:r w:rsidR="0097708B" w:rsidRPr="00DD01E9">
        <w:rPr>
          <w:rFonts w:ascii="Arial" w:hAnsi="Arial" w:cs="Arial"/>
        </w:rPr>
        <w:t xml:space="preserve">rađevinsko zemljište označeno kao k.č. 1378/1 (u udjelu vlasništva od 1/2), ukupne površine od </w:t>
      </w:r>
      <w:r w:rsidR="005F0E08" w:rsidRPr="00DD01E9">
        <w:rPr>
          <w:rFonts w:ascii="Arial" w:hAnsi="Arial" w:cs="Arial"/>
        </w:rPr>
        <w:t>2</w:t>
      </w:r>
      <w:r w:rsidR="00F26906" w:rsidRPr="00DD01E9">
        <w:rPr>
          <w:rFonts w:ascii="Arial" w:hAnsi="Arial" w:cs="Arial"/>
        </w:rPr>
        <w:t>.</w:t>
      </w:r>
      <w:r w:rsidR="005F0E08" w:rsidRPr="00DD01E9">
        <w:rPr>
          <w:rFonts w:ascii="Arial" w:hAnsi="Arial" w:cs="Arial"/>
        </w:rPr>
        <w:t>280</w:t>
      </w:r>
      <w:r w:rsidR="00F26906" w:rsidRPr="00DD01E9">
        <w:rPr>
          <w:rFonts w:ascii="Arial" w:hAnsi="Arial" w:cs="Arial"/>
        </w:rPr>
        <w:t xml:space="preserve"> m</w:t>
      </w:r>
      <w:r w:rsidR="00F26906" w:rsidRPr="00DD01E9">
        <w:rPr>
          <w:rFonts w:ascii="Arial" w:hAnsi="Arial" w:cs="Arial"/>
          <w:vertAlign w:val="superscript"/>
        </w:rPr>
        <w:t>2</w:t>
      </w:r>
      <w:r w:rsidR="0097708B" w:rsidRPr="00DD01E9">
        <w:rPr>
          <w:rFonts w:ascii="Arial" w:hAnsi="Arial" w:cs="Arial"/>
        </w:rPr>
        <w:t xml:space="preserve">. </w:t>
      </w:r>
      <w:bookmarkStart w:id="7" w:name="_Hlk191387905"/>
      <w:r w:rsidR="0097708B" w:rsidRPr="00DD01E9">
        <w:rPr>
          <w:rFonts w:ascii="Arial" w:hAnsi="Arial" w:cs="Arial"/>
        </w:rPr>
        <w:t>Nekretnin</w:t>
      </w:r>
      <w:r w:rsidRPr="00DD01E9">
        <w:rPr>
          <w:rFonts w:ascii="Arial" w:hAnsi="Arial" w:cs="Arial"/>
        </w:rPr>
        <w:t>a</w:t>
      </w:r>
      <w:r w:rsidR="0097708B" w:rsidRPr="00DD01E9">
        <w:rPr>
          <w:rFonts w:ascii="Arial" w:hAnsi="Arial" w:cs="Arial"/>
        </w:rPr>
        <w:t xml:space="preserve"> se nalaz</w:t>
      </w:r>
      <w:r w:rsidRPr="00DD01E9">
        <w:rPr>
          <w:rFonts w:ascii="Arial" w:hAnsi="Arial" w:cs="Arial"/>
        </w:rPr>
        <w:t>i</w:t>
      </w:r>
      <w:r w:rsidR="0097708B" w:rsidRPr="00DD01E9">
        <w:rPr>
          <w:rFonts w:ascii="Arial" w:hAnsi="Arial" w:cs="Arial"/>
        </w:rPr>
        <w:t xml:space="preserve"> u selu Labinjani.</w:t>
      </w:r>
    </w:p>
    <w:p w14:paraId="46E2C6B9" w14:textId="2CAFA901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D15540" w:rsidRPr="00DD01E9">
        <w:rPr>
          <w:rFonts w:ascii="Arial" w:hAnsi="Arial" w:cs="Arial"/>
        </w:rPr>
        <w:t>40.000,00</w:t>
      </w:r>
      <w:r w:rsidRPr="00DD01E9">
        <w:rPr>
          <w:rFonts w:ascii="Arial" w:hAnsi="Arial" w:cs="Arial"/>
        </w:rPr>
        <w:t xml:space="preserve"> EUR.</w:t>
      </w:r>
    </w:p>
    <w:p w14:paraId="04EE840C" w14:textId="352F8014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D15540" w:rsidRPr="00DD01E9">
        <w:rPr>
          <w:rFonts w:ascii="Arial" w:hAnsi="Arial" w:cs="Arial"/>
        </w:rPr>
        <w:t>4.000</w:t>
      </w:r>
      <w:r w:rsidRPr="00DD01E9">
        <w:rPr>
          <w:rFonts w:ascii="Arial" w:hAnsi="Arial" w:cs="Arial"/>
        </w:rPr>
        <w:t>,00 EUR.</w:t>
      </w:r>
      <w:bookmarkEnd w:id="7"/>
    </w:p>
    <w:p w14:paraId="4D4C75DC" w14:textId="77777777" w:rsidR="0097708B" w:rsidRPr="00DD01E9" w:rsidRDefault="0097708B" w:rsidP="0097708B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AE3847E" w14:textId="702A989A" w:rsidR="00AD2F99" w:rsidRPr="00AD2F99" w:rsidRDefault="00AD2F99" w:rsidP="00AD2F99">
      <w:pPr>
        <w:spacing w:after="0" w:line="240" w:lineRule="auto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>1.1</w:t>
      </w:r>
      <w:r w:rsidR="009D1EA4">
        <w:rPr>
          <w:rFonts w:ascii="Arial" w:hAnsi="Arial" w:cs="Arial"/>
        </w:rPr>
        <w:t>1</w:t>
      </w:r>
      <w:r w:rsidRPr="00AD2F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</w:t>
      </w:r>
      <w:r w:rsidRPr="00AD2F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 šumsko </w:t>
      </w:r>
      <w:r w:rsidRPr="00AD2F99">
        <w:rPr>
          <w:rFonts w:ascii="Arial" w:hAnsi="Arial" w:cs="Arial"/>
        </w:rPr>
        <w:t xml:space="preserve">zemljište označeno kao k.č. </w:t>
      </w:r>
      <w:r>
        <w:rPr>
          <w:rFonts w:ascii="Arial" w:hAnsi="Arial" w:cs="Arial"/>
        </w:rPr>
        <w:t>1883/1, 1883/2, 1883/4, 2222, 2239, 2241, 2252, 2253/1, 2253/2 i 2254/2, sve k.o. Zumesk</w:t>
      </w:r>
      <w:r w:rsidRPr="00AD2F99">
        <w:rPr>
          <w:rFonts w:ascii="Arial" w:hAnsi="Arial" w:cs="Arial"/>
        </w:rPr>
        <w:t xml:space="preserve">, ukupne površine od </w:t>
      </w:r>
      <w:r>
        <w:rPr>
          <w:rFonts w:ascii="Arial" w:hAnsi="Arial" w:cs="Arial"/>
        </w:rPr>
        <w:t>19.434</w:t>
      </w:r>
      <w:r w:rsidRPr="00AD2F99">
        <w:rPr>
          <w:rFonts w:ascii="Arial" w:hAnsi="Arial" w:cs="Arial"/>
        </w:rPr>
        <w:t xml:space="preserve"> m</w:t>
      </w:r>
      <w:r w:rsidRPr="00AD2F99">
        <w:rPr>
          <w:rFonts w:ascii="Arial" w:hAnsi="Arial" w:cs="Arial"/>
          <w:vertAlign w:val="superscript"/>
        </w:rPr>
        <w:t>2</w:t>
      </w:r>
      <w:r w:rsidRPr="00AD2F99">
        <w:rPr>
          <w:rFonts w:ascii="Arial" w:hAnsi="Arial" w:cs="Arial"/>
        </w:rPr>
        <w:t xml:space="preserve">. Nekretnina se nalazi </w:t>
      </w:r>
      <w:r>
        <w:rPr>
          <w:rFonts w:ascii="Arial" w:hAnsi="Arial" w:cs="Arial"/>
        </w:rPr>
        <w:t xml:space="preserve">istočno od </w:t>
      </w:r>
      <w:r w:rsidRPr="00AD2F99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A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Šćulci</w:t>
      </w:r>
      <w:r w:rsidRPr="00AD2F99">
        <w:rPr>
          <w:rFonts w:ascii="Arial" w:hAnsi="Arial" w:cs="Arial"/>
        </w:rPr>
        <w:t>.</w:t>
      </w:r>
    </w:p>
    <w:p w14:paraId="155EC56B" w14:textId="7AB107AF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83.500,00</w:t>
      </w:r>
      <w:r w:rsidRPr="00AD2F99">
        <w:rPr>
          <w:rFonts w:ascii="Arial" w:hAnsi="Arial" w:cs="Arial"/>
        </w:rPr>
        <w:t xml:space="preserve"> EUR.</w:t>
      </w:r>
    </w:p>
    <w:p w14:paraId="6FC86612" w14:textId="0ADE088E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8</w:t>
      </w:r>
      <w:r w:rsidRPr="00AD2F99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Pr="00AD2F99">
        <w:rPr>
          <w:rFonts w:ascii="Arial" w:hAnsi="Arial" w:cs="Arial"/>
        </w:rPr>
        <w:t>0,00 EUR.</w:t>
      </w:r>
    </w:p>
    <w:bookmarkEnd w:id="4"/>
    <w:p w14:paraId="7B5AFC9B" w14:textId="77777777" w:rsidR="00AD2F99" w:rsidRDefault="00AD2F99" w:rsidP="00527699">
      <w:pPr>
        <w:spacing w:after="0" w:line="240" w:lineRule="auto"/>
        <w:jc w:val="both"/>
        <w:rPr>
          <w:rFonts w:ascii="Arial" w:hAnsi="Arial" w:cs="Arial"/>
        </w:rPr>
      </w:pPr>
    </w:p>
    <w:bookmarkEnd w:id="6"/>
    <w:p w14:paraId="6A59740D" w14:textId="17EC18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2.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>Zadužuje se Jedinstveni upravni odjel za pripremu i objavu javnog natječaja.</w:t>
      </w:r>
    </w:p>
    <w:p w14:paraId="04C5F80F" w14:textId="48BC2CA0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3.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 xml:space="preserve">Tekst Natječaja objavit će se na oglasnim pločama i </w:t>
      </w:r>
      <w:r w:rsidR="00C76FFE" w:rsidRPr="00DD01E9">
        <w:rPr>
          <w:rFonts w:ascii="Arial" w:hAnsi="Arial" w:cs="Arial"/>
        </w:rPr>
        <w:t>mrežnoj</w:t>
      </w:r>
      <w:r w:rsidRPr="00DD01E9">
        <w:rPr>
          <w:rFonts w:ascii="Arial" w:hAnsi="Arial" w:cs="Arial"/>
        </w:rPr>
        <w:t xml:space="preserve"> stranici Općine Motovun-Montona (www.motovun.hr).</w:t>
      </w:r>
    </w:p>
    <w:p w14:paraId="458795C1" w14:textId="77777777" w:rsidR="0052769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2D8ACC2A" w14:textId="77777777" w:rsidR="009D1EA4" w:rsidRPr="00DD01E9" w:rsidRDefault="009D1EA4" w:rsidP="00527699">
      <w:pPr>
        <w:spacing w:after="0" w:line="240" w:lineRule="auto"/>
        <w:jc w:val="both"/>
        <w:rPr>
          <w:rFonts w:ascii="Arial" w:hAnsi="Arial" w:cs="Arial"/>
        </w:rPr>
      </w:pPr>
    </w:p>
    <w:p w14:paraId="7D88E59A" w14:textId="77777777" w:rsidR="00527699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OPĆINSKI NAČELNIK</w:t>
      </w:r>
    </w:p>
    <w:p w14:paraId="3707383B" w14:textId="07DD32A5" w:rsidR="00C13A7C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Tomislav Pahović</w:t>
      </w:r>
      <w:bookmarkEnd w:id="0"/>
    </w:p>
    <w:sectPr w:rsidR="00C13A7C" w:rsidRPr="00DD01E9" w:rsidSect="004A525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9"/>
    <w:rsid w:val="000E5056"/>
    <w:rsid w:val="00147231"/>
    <w:rsid w:val="001C1349"/>
    <w:rsid w:val="00206A57"/>
    <w:rsid w:val="002112F4"/>
    <w:rsid w:val="00214B4A"/>
    <w:rsid w:val="00244333"/>
    <w:rsid w:val="00256033"/>
    <w:rsid w:val="00284B39"/>
    <w:rsid w:val="002E74F0"/>
    <w:rsid w:val="002F42BB"/>
    <w:rsid w:val="00352302"/>
    <w:rsid w:val="00383667"/>
    <w:rsid w:val="003C49BC"/>
    <w:rsid w:val="003D399D"/>
    <w:rsid w:val="00416EA6"/>
    <w:rsid w:val="004627FE"/>
    <w:rsid w:val="0048174A"/>
    <w:rsid w:val="004847D5"/>
    <w:rsid w:val="004A525E"/>
    <w:rsid w:val="00525382"/>
    <w:rsid w:val="00527699"/>
    <w:rsid w:val="00535971"/>
    <w:rsid w:val="00541D69"/>
    <w:rsid w:val="005D66DD"/>
    <w:rsid w:val="005F0E08"/>
    <w:rsid w:val="006E0632"/>
    <w:rsid w:val="006F75B1"/>
    <w:rsid w:val="00731851"/>
    <w:rsid w:val="008243C2"/>
    <w:rsid w:val="00941E18"/>
    <w:rsid w:val="00972FC3"/>
    <w:rsid w:val="0097708B"/>
    <w:rsid w:val="00982D85"/>
    <w:rsid w:val="009911E6"/>
    <w:rsid w:val="009D1EA4"/>
    <w:rsid w:val="00A40E20"/>
    <w:rsid w:val="00A43AAA"/>
    <w:rsid w:val="00AD2F99"/>
    <w:rsid w:val="00AF7F09"/>
    <w:rsid w:val="00B0594A"/>
    <w:rsid w:val="00B9569D"/>
    <w:rsid w:val="00C12E07"/>
    <w:rsid w:val="00C13A7C"/>
    <w:rsid w:val="00C32B54"/>
    <w:rsid w:val="00C76FFE"/>
    <w:rsid w:val="00C778C9"/>
    <w:rsid w:val="00CA02E2"/>
    <w:rsid w:val="00CD50EA"/>
    <w:rsid w:val="00D15540"/>
    <w:rsid w:val="00D96A61"/>
    <w:rsid w:val="00DD01E9"/>
    <w:rsid w:val="00E16C18"/>
    <w:rsid w:val="00EA0995"/>
    <w:rsid w:val="00EA62FF"/>
    <w:rsid w:val="00EF3E9D"/>
    <w:rsid w:val="00EF6F0F"/>
    <w:rsid w:val="00F26906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23E"/>
  <w15:chartTrackingRefBased/>
  <w15:docId w15:val="{427CB5CD-CD4E-46F3-890D-3B23E5E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99"/>
    <w:pPr>
      <w:ind w:left="720"/>
      <w:contextualSpacing/>
    </w:pPr>
  </w:style>
  <w:style w:type="paragraph" w:styleId="Bezproreda">
    <w:name w:val="No Spacing"/>
    <w:uiPriority w:val="1"/>
    <w:qFormat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Šćulac</dc:creator>
  <cp:keywords/>
  <dc:description/>
  <cp:lastModifiedBy>Nenad Šćulac</cp:lastModifiedBy>
  <cp:revision>4</cp:revision>
  <cp:lastPrinted>2026-06-12T10:55:00Z</cp:lastPrinted>
  <dcterms:created xsi:type="dcterms:W3CDTF">2026-05-22T08:28:00Z</dcterms:created>
  <dcterms:modified xsi:type="dcterms:W3CDTF">2026-06-12T10:59:00Z</dcterms:modified>
</cp:coreProperties>
</file>