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FD44" w14:textId="77777777" w:rsidR="005D7E85" w:rsidRPr="00361B2C" w:rsidRDefault="005D7E85" w:rsidP="005D7E85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361B2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0DA6E9D" wp14:editId="56D233A8">
            <wp:extent cx="771525" cy="800100"/>
            <wp:effectExtent l="0" t="0" r="9525" b="0"/>
            <wp:docPr id="1507084578" name="Slika 1507084578" descr="Slika na kojoj se prikazuje simbol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simbol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CF378" w14:textId="77777777" w:rsidR="005D7E85" w:rsidRPr="00361B2C" w:rsidRDefault="005D7E85" w:rsidP="005D7E8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61B2C">
        <w:rPr>
          <w:rFonts w:ascii="Arial" w:hAnsi="Arial" w:cs="Arial"/>
          <w:b/>
          <w:sz w:val="24"/>
          <w:szCs w:val="24"/>
        </w:rPr>
        <w:t>REPUBLIKA HRVATSKA</w:t>
      </w:r>
    </w:p>
    <w:p w14:paraId="48850D4C" w14:textId="77777777" w:rsidR="005D7E85" w:rsidRPr="00361B2C" w:rsidRDefault="005D7E85" w:rsidP="005D7E8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61B2C">
        <w:rPr>
          <w:rFonts w:ascii="Arial" w:hAnsi="Arial" w:cs="Arial"/>
          <w:b/>
          <w:sz w:val="24"/>
          <w:szCs w:val="24"/>
        </w:rPr>
        <w:t>ISTARSKA ŽUPANIJA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8"/>
        <w:gridCol w:w="4528"/>
      </w:tblGrid>
      <w:tr w:rsidR="005D7E85" w:rsidRPr="00361B2C" w14:paraId="484338CF" w14:textId="77777777" w:rsidTr="008F69D1">
        <w:tc>
          <w:tcPr>
            <w:tcW w:w="1078" w:type="dxa"/>
            <w:vMerge w:val="restart"/>
          </w:tcPr>
          <w:p w14:paraId="335BFA1F" w14:textId="77777777" w:rsidR="005D7E85" w:rsidRPr="00361B2C" w:rsidRDefault="005D7E85" w:rsidP="008F69D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61B2C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59149DD4" wp14:editId="06F7C59B">
                  <wp:extent cx="462872" cy="576000"/>
                  <wp:effectExtent l="0" t="0" r="0" b="0"/>
                  <wp:docPr id="2" name="Slika 2" descr="C:\Users\Korisnik\Pictures\Grb i zastava\Skraćeni g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Pictures\Grb i zastava\Skraćeni g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872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6A97451C" w14:textId="77777777" w:rsidR="005D7E85" w:rsidRPr="00361B2C" w:rsidRDefault="005D7E85" w:rsidP="008F69D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61B2C">
              <w:rPr>
                <w:rFonts w:ascii="Arial" w:hAnsi="Arial" w:cs="Arial"/>
                <w:b/>
                <w:sz w:val="24"/>
                <w:szCs w:val="24"/>
              </w:rPr>
              <w:t>OPĆINA MOTOVUN-MONTONA</w:t>
            </w:r>
          </w:p>
        </w:tc>
      </w:tr>
      <w:tr w:rsidR="005D7E85" w:rsidRPr="00361B2C" w14:paraId="03385FE4" w14:textId="77777777" w:rsidTr="008F69D1">
        <w:tc>
          <w:tcPr>
            <w:tcW w:w="1078" w:type="dxa"/>
            <w:vMerge/>
          </w:tcPr>
          <w:p w14:paraId="55E73DC8" w14:textId="77777777" w:rsidR="005D7E85" w:rsidRPr="00361B2C" w:rsidRDefault="005D7E85" w:rsidP="008F69D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28" w:type="dxa"/>
          </w:tcPr>
          <w:p w14:paraId="233A00AB" w14:textId="77777777" w:rsidR="005D7E85" w:rsidRPr="00361B2C" w:rsidRDefault="005D7E85" w:rsidP="008F69D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61B2C">
              <w:rPr>
                <w:rFonts w:ascii="Arial" w:hAnsi="Arial" w:cs="Arial"/>
                <w:b/>
                <w:sz w:val="24"/>
                <w:szCs w:val="24"/>
              </w:rPr>
              <w:t>Općinsko vijeće</w:t>
            </w:r>
          </w:p>
        </w:tc>
      </w:tr>
    </w:tbl>
    <w:p w14:paraId="24C3510C" w14:textId="77777777" w:rsidR="005D7E85" w:rsidRPr="00361B2C" w:rsidRDefault="005D7E85" w:rsidP="005D7E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61B2C">
        <w:rPr>
          <w:rFonts w:ascii="Arial" w:hAnsi="Arial" w:cs="Arial"/>
          <w:sz w:val="24"/>
          <w:szCs w:val="24"/>
        </w:rPr>
        <w:t>KLASA: 024-03/2</w:t>
      </w:r>
      <w:r>
        <w:rPr>
          <w:rFonts w:ascii="Arial" w:hAnsi="Arial" w:cs="Arial"/>
          <w:sz w:val="24"/>
          <w:szCs w:val="24"/>
        </w:rPr>
        <w:t>6</w:t>
      </w:r>
      <w:r w:rsidRPr="00361B2C">
        <w:rPr>
          <w:rFonts w:ascii="Arial" w:hAnsi="Arial" w:cs="Arial"/>
          <w:sz w:val="24"/>
          <w:szCs w:val="24"/>
        </w:rPr>
        <w:t>-01/</w:t>
      </w:r>
    </w:p>
    <w:p w14:paraId="7408FB12" w14:textId="77777777" w:rsidR="005D7E85" w:rsidRPr="00361B2C" w:rsidRDefault="005D7E85" w:rsidP="005D7E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61B2C">
        <w:rPr>
          <w:rFonts w:ascii="Arial" w:hAnsi="Arial" w:cs="Arial"/>
          <w:sz w:val="24"/>
          <w:szCs w:val="24"/>
        </w:rPr>
        <w:t>URBROJ: 2163-28-02-2</w:t>
      </w:r>
      <w:r>
        <w:rPr>
          <w:rFonts w:ascii="Arial" w:hAnsi="Arial" w:cs="Arial"/>
          <w:sz w:val="24"/>
          <w:szCs w:val="24"/>
        </w:rPr>
        <w:t>6</w:t>
      </w:r>
      <w:r w:rsidRPr="00361B2C">
        <w:rPr>
          <w:rFonts w:ascii="Arial" w:hAnsi="Arial" w:cs="Arial"/>
          <w:sz w:val="24"/>
          <w:szCs w:val="24"/>
        </w:rPr>
        <w:t>-</w:t>
      </w:r>
    </w:p>
    <w:p w14:paraId="1794DDD9" w14:textId="77777777" w:rsidR="005D7E85" w:rsidRPr="00361B2C" w:rsidRDefault="005D7E85" w:rsidP="005D7E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61B2C">
        <w:rPr>
          <w:rFonts w:ascii="Arial" w:hAnsi="Arial" w:cs="Arial"/>
          <w:sz w:val="24"/>
          <w:szCs w:val="24"/>
        </w:rPr>
        <w:t>Motovun-Montona, ________________ 202</w:t>
      </w:r>
      <w:r>
        <w:rPr>
          <w:rFonts w:ascii="Arial" w:hAnsi="Arial" w:cs="Arial"/>
          <w:sz w:val="24"/>
          <w:szCs w:val="24"/>
        </w:rPr>
        <w:t>6</w:t>
      </w:r>
      <w:r w:rsidRPr="00361B2C">
        <w:rPr>
          <w:rFonts w:ascii="Arial" w:hAnsi="Arial" w:cs="Arial"/>
          <w:sz w:val="24"/>
          <w:szCs w:val="24"/>
        </w:rPr>
        <w:t>.</w:t>
      </w:r>
    </w:p>
    <w:p w14:paraId="450F8E7F" w14:textId="77777777" w:rsidR="005D7E85" w:rsidRDefault="005D7E85" w:rsidP="005D7E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2F7BE8" w14:textId="77777777" w:rsidR="004C3FD2" w:rsidRPr="00361B2C" w:rsidRDefault="004C3FD2" w:rsidP="005D7E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EECE83" w14:textId="44349893" w:rsidR="00E42336" w:rsidRPr="00EF6D23" w:rsidRDefault="00E42336" w:rsidP="00E423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EF6D23">
        <w:rPr>
          <w:rFonts w:ascii="Arial" w:eastAsia="Times New Roman" w:hAnsi="Arial" w:cs="Arial"/>
          <w:sz w:val="24"/>
          <w:szCs w:val="24"/>
          <w:lang w:eastAsia="hr-HR"/>
        </w:rPr>
        <w:t>Na temelju članka 98. Zakona o komunalnom gospodarstvu („Narodne novine“, broj 68/18</w:t>
      </w:r>
      <w:r w:rsidR="005D7E85">
        <w:rPr>
          <w:rFonts w:ascii="Arial" w:eastAsia="Times New Roman" w:hAnsi="Arial" w:cs="Arial"/>
          <w:sz w:val="24"/>
          <w:szCs w:val="24"/>
          <w:lang w:eastAsia="hr-HR"/>
        </w:rPr>
        <w:t>.</w:t>
      </w:r>
      <w:r>
        <w:rPr>
          <w:rFonts w:ascii="Arial" w:eastAsia="Times New Roman" w:hAnsi="Arial" w:cs="Arial"/>
          <w:sz w:val="24"/>
          <w:szCs w:val="24"/>
          <w:lang w:eastAsia="hr-HR"/>
        </w:rPr>
        <w:t>, 110/18</w:t>
      </w:r>
      <w:r w:rsidR="005D7E85">
        <w:rPr>
          <w:rFonts w:ascii="Arial" w:eastAsia="Times New Roman" w:hAnsi="Arial" w:cs="Arial"/>
          <w:sz w:val="24"/>
          <w:szCs w:val="24"/>
          <w:lang w:eastAsia="hr-HR"/>
        </w:rPr>
        <w:t>.,</w:t>
      </w:r>
      <w:r>
        <w:rPr>
          <w:rFonts w:ascii="Arial" w:eastAsia="Times New Roman" w:hAnsi="Arial" w:cs="Arial"/>
          <w:sz w:val="24"/>
          <w:szCs w:val="24"/>
          <w:lang w:eastAsia="hr-HR"/>
        </w:rPr>
        <w:t xml:space="preserve"> 32/20</w:t>
      </w:r>
      <w:r w:rsidR="005D7E85">
        <w:rPr>
          <w:rFonts w:ascii="Arial" w:eastAsia="Times New Roman" w:hAnsi="Arial" w:cs="Arial"/>
          <w:sz w:val="24"/>
          <w:szCs w:val="24"/>
          <w:lang w:eastAsia="hr-HR"/>
        </w:rPr>
        <w:t>. i 145/24.</w:t>
      </w:r>
      <w:r w:rsidRPr="00EF6D23">
        <w:rPr>
          <w:rFonts w:ascii="Arial" w:eastAsia="Times New Roman" w:hAnsi="Arial" w:cs="Arial"/>
          <w:sz w:val="24"/>
          <w:szCs w:val="24"/>
          <w:lang w:eastAsia="hr-HR"/>
        </w:rPr>
        <w:t xml:space="preserve">) i članka 36. Statuta Općine Motovun-Montona („Službeni glasnik Općine Motovun“, broj </w:t>
      </w:r>
      <w:r w:rsidR="005D7E85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5A7296">
        <w:rPr>
          <w:rFonts w:ascii="Arial" w:eastAsia="Times New Roman" w:hAnsi="Arial" w:cs="Arial"/>
          <w:sz w:val="24"/>
          <w:szCs w:val="24"/>
          <w:lang w:eastAsia="hr-HR"/>
        </w:rPr>
        <w:t>/2</w:t>
      </w:r>
      <w:r w:rsidR="005D7E85">
        <w:rPr>
          <w:rFonts w:ascii="Arial" w:eastAsia="Times New Roman" w:hAnsi="Arial" w:cs="Arial"/>
          <w:sz w:val="24"/>
          <w:szCs w:val="24"/>
          <w:lang w:eastAsia="hr-HR"/>
        </w:rPr>
        <w:t>5.</w:t>
      </w:r>
      <w:r w:rsidRPr="00EF6D23">
        <w:rPr>
          <w:rFonts w:ascii="Arial" w:eastAsia="Times New Roman" w:hAnsi="Arial" w:cs="Arial"/>
          <w:sz w:val="24"/>
          <w:szCs w:val="24"/>
          <w:lang w:eastAsia="hr-HR"/>
        </w:rPr>
        <w:t xml:space="preserve">), </w:t>
      </w:r>
      <w:r w:rsidR="005D7E85" w:rsidRPr="005D7E85">
        <w:rPr>
          <w:rFonts w:ascii="Arial" w:eastAsia="Times New Roman" w:hAnsi="Arial" w:cs="Arial"/>
          <w:sz w:val="24"/>
          <w:szCs w:val="24"/>
          <w:lang w:eastAsia="hr-HR"/>
        </w:rPr>
        <w:t>Općinsko vijeće Općine Motovun-Montona je na sjednici održanoj __________ 2026. godine donijelo</w:t>
      </w:r>
    </w:p>
    <w:p w14:paraId="3840F666" w14:textId="77777777" w:rsidR="001D03A4" w:rsidRDefault="001D03A4" w:rsidP="00E4233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14:paraId="60598F57" w14:textId="77777777" w:rsidR="004C3FD2" w:rsidRPr="00EF6D23" w:rsidRDefault="004C3FD2" w:rsidP="00E4233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14:paraId="2A56189F" w14:textId="77777777" w:rsidR="00E42336" w:rsidRPr="00EF6D23" w:rsidRDefault="00E42336" w:rsidP="00E4233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hr-HR"/>
        </w:rPr>
      </w:pPr>
      <w:r w:rsidRPr="00EF6D23">
        <w:rPr>
          <w:rFonts w:ascii="Arial" w:eastAsia="Times New Roman" w:hAnsi="Arial" w:cs="Arial"/>
          <w:b/>
          <w:sz w:val="28"/>
          <w:szCs w:val="28"/>
          <w:lang w:eastAsia="hr-HR"/>
        </w:rPr>
        <w:t>ODLUKU</w:t>
      </w:r>
    </w:p>
    <w:p w14:paraId="43FB5498" w14:textId="77777777" w:rsidR="00E42336" w:rsidRPr="00EF6D23" w:rsidRDefault="00E42336" w:rsidP="00E42336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sz w:val="28"/>
          <w:szCs w:val="28"/>
          <w:lang w:eastAsia="hr-HR"/>
        </w:rPr>
      </w:pPr>
      <w:r w:rsidRPr="00EF6D23">
        <w:rPr>
          <w:rFonts w:ascii="Arial" w:eastAsia="Times New Roman" w:hAnsi="Arial" w:cs="Arial"/>
          <w:b/>
          <w:sz w:val="28"/>
          <w:szCs w:val="28"/>
          <w:lang w:eastAsia="hr-HR"/>
        </w:rPr>
        <w:t>o vrijednosti boda komunalne naknade</w:t>
      </w:r>
    </w:p>
    <w:p w14:paraId="4D269673" w14:textId="77777777" w:rsidR="001D03A4" w:rsidRDefault="001D03A4" w:rsidP="00E42336">
      <w:pPr>
        <w:keepNext/>
        <w:spacing w:after="0" w:line="240" w:lineRule="auto"/>
        <w:outlineLvl w:val="2"/>
        <w:rPr>
          <w:rFonts w:ascii="Arial" w:eastAsia="Times New Roman" w:hAnsi="Arial" w:cs="Arial"/>
          <w:sz w:val="24"/>
          <w:szCs w:val="24"/>
          <w:lang w:eastAsia="hr-HR"/>
        </w:rPr>
      </w:pPr>
    </w:p>
    <w:p w14:paraId="44A7FC38" w14:textId="77777777" w:rsidR="004C3FD2" w:rsidRPr="00EF6D23" w:rsidRDefault="004C3FD2" w:rsidP="00E42336">
      <w:pPr>
        <w:keepNext/>
        <w:spacing w:after="0" w:line="240" w:lineRule="auto"/>
        <w:outlineLvl w:val="2"/>
        <w:rPr>
          <w:rFonts w:ascii="Arial" w:eastAsia="Times New Roman" w:hAnsi="Arial" w:cs="Arial"/>
          <w:sz w:val="24"/>
          <w:szCs w:val="24"/>
          <w:lang w:eastAsia="hr-HR"/>
        </w:rPr>
      </w:pPr>
    </w:p>
    <w:p w14:paraId="1AB96995" w14:textId="77777777" w:rsidR="00E42336" w:rsidRPr="00EF6D23" w:rsidRDefault="00E42336" w:rsidP="00E4233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EF6D23">
        <w:rPr>
          <w:rFonts w:ascii="Arial" w:eastAsia="Times New Roman" w:hAnsi="Arial" w:cs="Arial"/>
          <w:sz w:val="24"/>
          <w:szCs w:val="24"/>
          <w:lang w:eastAsia="hr-HR"/>
        </w:rPr>
        <w:t>Članak 1.</w:t>
      </w:r>
    </w:p>
    <w:p w14:paraId="56143EA9" w14:textId="77777777" w:rsidR="00E42336" w:rsidRPr="00EF6D23" w:rsidRDefault="00E42336" w:rsidP="00E42336">
      <w:pPr>
        <w:spacing w:after="0" w:line="240" w:lineRule="auto"/>
        <w:jc w:val="both"/>
        <w:rPr>
          <w:rFonts w:ascii="Arial" w:eastAsia="Times New Roman" w:hAnsi="Arial" w:cs="Arial"/>
          <w:strike/>
          <w:sz w:val="24"/>
          <w:szCs w:val="24"/>
          <w:lang w:eastAsia="hr-HR"/>
        </w:rPr>
      </w:pPr>
      <w:r w:rsidRPr="00EF6D23">
        <w:rPr>
          <w:rFonts w:ascii="Arial" w:eastAsia="Times New Roman" w:hAnsi="Arial" w:cs="Arial"/>
          <w:sz w:val="24"/>
          <w:szCs w:val="24"/>
          <w:lang w:eastAsia="hr-HR"/>
        </w:rPr>
        <w:t xml:space="preserve">Ovom Odlukom određuje se vrijednost boda komunalne naknade (B) kao jedan od elemenata za utvrđivanje visine komunalne naknade na području Općine Motovun-Montona. </w:t>
      </w:r>
    </w:p>
    <w:p w14:paraId="61B4C8D0" w14:textId="77777777" w:rsidR="00E42336" w:rsidRPr="00EF6D23" w:rsidRDefault="00E42336" w:rsidP="00E42336">
      <w:pPr>
        <w:spacing w:after="0" w:line="240" w:lineRule="auto"/>
        <w:jc w:val="both"/>
        <w:rPr>
          <w:rFonts w:ascii="Arial" w:eastAsia="Times New Roman" w:hAnsi="Arial" w:cs="Arial"/>
          <w:b/>
          <w:color w:val="538135"/>
          <w:sz w:val="24"/>
          <w:szCs w:val="24"/>
          <w:lang w:eastAsia="hr-HR"/>
        </w:rPr>
      </w:pPr>
    </w:p>
    <w:p w14:paraId="6F88B138" w14:textId="77777777" w:rsidR="00E42336" w:rsidRPr="00EF6D23" w:rsidRDefault="00E42336" w:rsidP="00E4233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EF6D23">
        <w:rPr>
          <w:rFonts w:ascii="Arial" w:eastAsia="Times New Roman" w:hAnsi="Arial" w:cs="Arial"/>
          <w:sz w:val="24"/>
          <w:szCs w:val="24"/>
          <w:lang w:eastAsia="hr-HR"/>
        </w:rPr>
        <w:t>Članak 2.</w:t>
      </w:r>
    </w:p>
    <w:p w14:paraId="5BE2EE1E" w14:textId="5A9C95F7" w:rsidR="004C3FD2" w:rsidRDefault="004C3FD2" w:rsidP="004C3FD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C3FD2">
        <w:rPr>
          <w:rFonts w:ascii="Arial" w:eastAsia="Calibri" w:hAnsi="Arial" w:cs="Arial"/>
          <w:color w:val="000000"/>
          <w:sz w:val="24"/>
          <w:szCs w:val="24"/>
        </w:rPr>
        <w:t xml:space="preserve">Polazište za određivanje vrijednosti boda komunalne naknade (B) je procjena troškova održavanja komunalne infrastrukture iz programa održavanja komunalne infrastrukture uz uzimanje u obzir i drugih predvidivih i raspoloživih izvora financiranja održavanja komunalne infrastrukture.  </w:t>
      </w:r>
    </w:p>
    <w:p w14:paraId="44F2F420" w14:textId="77777777" w:rsidR="004C3FD2" w:rsidRDefault="004C3FD2" w:rsidP="00E4233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F757C63" w14:textId="57666F10" w:rsidR="004C3FD2" w:rsidRDefault="004C3FD2" w:rsidP="004C3FD2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Članak 3.</w:t>
      </w:r>
    </w:p>
    <w:p w14:paraId="6A03B37E" w14:textId="2BD5D256" w:rsidR="00E42336" w:rsidRPr="00EF6D23" w:rsidRDefault="00E42336" w:rsidP="00E423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EF6D23">
        <w:rPr>
          <w:rFonts w:ascii="Arial" w:eastAsia="Calibri" w:hAnsi="Arial" w:cs="Arial"/>
          <w:color w:val="000000"/>
          <w:sz w:val="24"/>
          <w:szCs w:val="24"/>
        </w:rPr>
        <w:t>Vrijednost boda jednaka je godišnjem iznosu komunalne naknade po četvornom metru (m²) korisne površine stambenog prostora na području Općine Motovun-Montona.</w:t>
      </w:r>
    </w:p>
    <w:p w14:paraId="2B09D63F" w14:textId="77777777" w:rsidR="00E42336" w:rsidRPr="00EF6D23" w:rsidRDefault="00E42336" w:rsidP="00E4233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336CF0D3" w14:textId="462742C9" w:rsidR="00E42336" w:rsidRPr="00EF6D23" w:rsidRDefault="00E42336" w:rsidP="00E4233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EF6D23">
        <w:rPr>
          <w:rFonts w:ascii="Arial" w:eastAsia="Times New Roman" w:hAnsi="Arial" w:cs="Arial"/>
          <w:sz w:val="24"/>
          <w:szCs w:val="24"/>
          <w:lang w:eastAsia="hr-HR"/>
        </w:rPr>
        <w:t xml:space="preserve">Članak </w:t>
      </w:r>
      <w:r w:rsidR="004C3FD2">
        <w:rPr>
          <w:rFonts w:ascii="Arial" w:eastAsia="Times New Roman" w:hAnsi="Arial" w:cs="Arial"/>
          <w:sz w:val="24"/>
          <w:szCs w:val="24"/>
          <w:lang w:eastAsia="hr-HR"/>
        </w:rPr>
        <w:t>4</w:t>
      </w:r>
      <w:r w:rsidRPr="00EF6D23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755FA27F" w14:textId="6B3121B6" w:rsidR="00E42336" w:rsidRPr="00EF6D23" w:rsidRDefault="00E42336" w:rsidP="00E4233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EF6D23">
        <w:rPr>
          <w:rFonts w:ascii="Arial" w:eastAsia="Times New Roman" w:hAnsi="Arial" w:cs="Arial"/>
          <w:sz w:val="24"/>
          <w:szCs w:val="24"/>
          <w:lang w:eastAsia="hr-HR"/>
        </w:rPr>
        <w:t xml:space="preserve">Vrijednost boda iz članka 2. ove Odluke određuje se u visini od </w:t>
      </w:r>
      <w:r>
        <w:rPr>
          <w:rFonts w:ascii="Arial" w:eastAsia="Times New Roman" w:hAnsi="Arial" w:cs="Arial"/>
          <w:sz w:val="24"/>
          <w:szCs w:val="24"/>
          <w:lang w:eastAsia="hr-HR"/>
        </w:rPr>
        <w:t>0,</w:t>
      </w:r>
      <w:r w:rsidR="004C3FD2">
        <w:rPr>
          <w:rFonts w:ascii="Arial" w:eastAsia="Times New Roman" w:hAnsi="Arial" w:cs="Arial"/>
          <w:sz w:val="24"/>
          <w:szCs w:val="24"/>
          <w:lang w:eastAsia="hr-HR"/>
        </w:rPr>
        <w:t>9</w:t>
      </w:r>
      <w:r>
        <w:rPr>
          <w:rFonts w:ascii="Arial" w:eastAsia="Times New Roman" w:hAnsi="Arial" w:cs="Arial"/>
          <w:sz w:val="24"/>
          <w:szCs w:val="24"/>
          <w:lang w:eastAsia="hr-HR"/>
        </w:rPr>
        <w:t>0 eura</w:t>
      </w:r>
      <w:r w:rsidRPr="00EF6D23">
        <w:rPr>
          <w:rFonts w:ascii="Arial" w:eastAsia="Times New Roman" w:hAnsi="Arial" w:cs="Arial"/>
          <w:sz w:val="24"/>
          <w:szCs w:val="24"/>
          <w:lang w:eastAsia="hr-HR"/>
        </w:rPr>
        <w:t xml:space="preserve"> po četvornom metru (m²).</w:t>
      </w:r>
    </w:p>
    <w:p w14:paraId="70E9C5CA" w14:textId="77777777" w:rsidR="00E42336" w:rsidRPr="00EF6D23" w:rsidRDefault="00E42336" w:rsidP="00E42336">
      <w:pPr>
        <w:spacing w:after="0" w:line="240" w:lineRule="auto"/>
        <w:jc w:val="both"/>
        <w:rPr>
          <w:rFonts w:ascii="Arial" w:eastAsia="Times New Roman" w:hAnsi="Arial" w:cs="Arial"/>
          <w:strike/>
          <w:color w:val="538135"/>
          <w:sz w:val="24"/>
          <w:szCs w:val="24"/>
          <w:lang w:eastAsia="hr-HR"/>
        </w:rPr>
      </w:pPr>
    </w:p>
    <w:p w14:paraId="5355C6B3" w14:textId="27DF0257" w:rsidR="00E42336" w:rsidRPr="00EF6D23" w:rsidRDefault="00E42336" w:rsidP="00E4233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EF6D23">
        <w:rPr>
          <w:rFonts w:ascii="Arial" w:eastAsia="Times New Roman" w:hAnsi="Arial" w:cs="Arial"/>
          <w:sz w:val="24"/>
          <w:szCs w:val="24"/>
          <w:lang w:eastAsia="hr-HR"/>
        </w:rPr>
        <w:t xml:space="preserve">Članak </w:t>
      </w:r>
      <w:r w:rsidR="004C3FD2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EF6D23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1CB4A5A9" w14:textId="3669BD16" w:rsidR="00E42336" w:rsidRPr="00EF6D23" w:rsidRDefault="00E42336" w:rsidP="00E42336">
      <w:pPr>
        <w:spacing w:after="0" w:line="240" w:lineRule="auto"/>
        <w:jc w:val="both"/>
        <w:rPr>
          <w:rFonts w:ascii="Arial" w:eastAsia="Times New Roman" w:hAnsi="Arial" w:cs="Arial"/>
          <w:strike/>
          <w:sz w:val="24"/>
          <w:szCs w:val="24"/>
          <w:lang w:eastAsia="hr-HR"/>
        </w:rPr>
      </w:pPr>
      <w:r w:rsidRPr="00EF6D23">
        <w:rPr>
          <w:rFonts w:ascii="Arial" w:eastAsia="Times New Roman" w:hAnsi="Arial" w:cs="Arial"/>
          <w:sz w:val="24"/>
          <w:szCs w:val="24"/>
          <w:lang w:eastAsia="hr-HR"/>
        </w:rPr>
        <w:t xml:space="preserve">Danom stupanja na snagu prestaje važiti </w:t>
      </w:r>
      <w:r w:rsidRPr="00CD2630">
        <w:rPr>
          <w:rFonts w:ascii="Arial" w:eastAsia="Times New Roman" w:hAnsi="Arial" w:cs="Arial"/>
          <w:sz w:val="24"/>
          <w:szCs w:val="24"/>
          <w:lang w:eastAsia="hr-HR"/>
        </w:rPr>
        <w:t>O</w:t>
      </w:r>
      <w:r>
        <w:rPr>
          <w:rFonts w:ascii="Arial" w:eastAsia="Times New Roman" w:hAnsi="Arial" w:cs="Arial"/>
          <w:sz w:val="24"/>
          <w:szCs w:val="24"/>
          <w:lang w:eastAsia="hr-HR"/>
        </w:rPr>
        <w:t xml:space="preserve">dluka </w:t>
      </w:r>
      <w:r w:rsidRPr="00CD2630">
        <w:rPr>
          <w:rFonts w:ascii="Arial" w:eastAsia="Times New Roman" w:hAnsi="Arial" w:cs="Arial"/>
          <w:sz w:val="24"/>
          <w:szCs w:val="24"/>
          <w:lang w:eastAsia="hr-HR"/>
        </w:rPr>
        <w:t>o vrijednosti boda komunalne naknade</w:t>
      </w:r>
      <w:r w:rsidRPr="00EF6D23">
        <w:rPr>
          <w:rFonts w:ascii="Arial" w:eastAsia="Times New Roman" w:hAnsi="Arial" w:cs="Arial"/>
          <w:sz w:val="24"/>
          <w:szCs w:val="24"/>
          <w:lang w:eastAsia="hr-HR"/>
        </w:rPr>
        <w:t xml:space="preserve"> („</w:t>
      </w:r>
      <w:r w:rsidRPr="00CD2630">
        <w:rPr>
          <w:rFonts w:ascii="Arial" w:eastAsia="Times New Roman" w:hAnsi="Arial" w:cs="Arial"/>
          <w:sz w:val="24"/>
          <w:szCs w:val="24"/>
          <w:lang w:eastAsia="hr-HR"/>
        </w:rPr>
        <w:t>Službeni glasnik Općine Motovun</w:t>
      </w:r>
      <w:r w:rsidRPr="00EF6D23">
        <w:rPr>
          <w:rFonts w:ascii="Arial" w:eastAsia="Times New Roman" w:hAnsi="Arial" w:cs="Arial"/>
          <w:sz w:val="24"/>
          <w:szCs w:val="24"/>
          <w:lang w:eastAsia="hr-HR"/>
        </w:rPr>
        <w:t xml:space="preserve">“, broj </w:t>
      </w:r>
      <w:r w:rsidR="004C3FD2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EF6D23">
        <w:rPr>
          <w:rFonts w:ascii="Arial" w:eastAsia="Times New Roman" w:hAnsi="Arial" w:cs="Arial"/>
          <w:sz w:val="24"/>
          <w:szCs w:val="24"/>
          <w:lang w:eastAsia="hr-HR"/>
        </w:rPr>
        <w:t>/</w:t>
      </w:r>
      <w:r w:rsidR="004C3FD2">
        <w:rPr>
          <w:rFonts w:ascii="Arial" w:eastAsia="Times New Roman" w:hAnsi="Arial" w:cs="Arial"/>
          <w:sz w:val="24"/>
          <w:szCs w:val="24"/>
          <w:lang w:eastAsia="hr-HR"/>
        </w:rPr>
        <w:t>22.</w:t>
      </w:r>
      <w:r w:rsidRPr="00EF6D23">
        <w:rPr>
          <w:rFonts w:ascii="Arial" w:eastAsia="Times New Roman" w:hAnsi="Arial" w:cs="Arial"/>
          <w:sz w:val="24"/>
          <w:szCs w:val="24"/>
          <w:lang w:eastAsia="hr-HR"/>
        </w:rPr>
        <w:t>).</w:t>
      </w:r>
    </w:p>
    <w:p w14:paraId="5943F5B2" w14:textId="77777777" w:rsidR="00E42336" w:rsidRDefault="00E42336" w:rsidP="00E42336">
      <w:pPr>
        <w:spacing w:after="0" w:line="240" w:lineRule="auto"/>
        <w:jc w:val="both"/>
        <w:rPr>
          <w:rFonts w:ascii="Arial" w:eastAsia="Times New Roman" w:hAnsi="Arial" w:cs="Arial"/>
          <w:strike/>
          <w:sz w:val="24"/>
          <w:szCs w:val="24"/>
          <w:lang w:eastAsia="hr-HR"/>
        </w:rPr>
      </w:pPr>
    </w:p>
    <w:p w14:paraId="5700CAFA" w14:textId="77777777" w:rsidR="004C3FD2" w:rsidRDefault="004C3FD2" w:rsidP="00E42336">
      <w:pPr>
        <w:spacing w:after="0" w:line="240" w:lineRule="auto"/>
        <w:jc w:val="both"/>
        <w:rPr>
          <w:rFonts w:ascii="Arial" w:eastAsia="Times New Roman" w:hAnsi="Arial" w:cs="Arial"/>
          <w:strike/>
          <w:sz w:val="24"/>
          <w:szCs w:val="24"/>
          <w:lang w:eastAsia="hr-HR"/>
        </w:rPr>
      </w:pPr>
    </w:p>
    <w:p w14:paraId="12946676" w14:textId="77777777" w:rsidR="004C3FD2" w:rsidRPr="00EF6D23" w:rsidRDefault="004C3FD2" w:rsidP="00E42336">
      <w:pPr>
        <w:spacing w:after="0" w:line="240" w:lineRule="auto"/>
        <w:jc w:val="both"/>
        <w:rPr>
          <w:rFonts w:ascii="Arial" w:eastAsia="Times New Roman" w:hAnsi="Arial" w:cs="Arial"/>
          <w:strike/>
          <w:sz w:val="24"/>
          <w:szCs w:val="24"/>
          <w:lang w:eastAsia="hr-HR"/>
        </w:rPr>
      </w:pPr>
    </w:p>
    <w:p w14:paraId="1F359B70" w14:textId="376322C8" w:rsidR="00E42336" w:rsidRPr="00EF6D23" w:rsidRDefault="00E42336" w:rsidP="00E4233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EF6D23">
        <w:rPr>
          <w:rFonts w:ascii="Arial" w:eastAsia="Times New Roman" w:hAnsi="Arial" w:cs="Arial"/>
          <w:sz w:val="24"/>
          <w:szCs w:val="24"/>
          <w:lang w:eastAsia="hr-HR"/>
        </w:rPr>
        <w:lastRenderedPageBreak/>
        <w:t xml:space="preserve">Članak </w:t>
      </w:r>
      <w:r w:rsidR="004C3FD2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EF6D23">
        <w:rPr>
          <w:rFonts w:ascii="Arial" w:eastAsia="Times New Roman" w:hAnsi="Arial" w:cs="Arial"/>
          <w:sz w:val="24"/>
          <w:szCs w:val="24"/>
          <w:lang w:eastAsia="hr-HR"/>
        </w:rPr>
        <w:t xml:space="preserve">. </w:t>
      </w:r>
    </w:p>
    <w:p w14:paraId="6698CF22" w14:textId="6BDC6604" w:rsidR="00E42336" w:rsidRPr="00EF6D23" w:rsidRDefault="00E42336" w:rsidP="00E4233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EF6D23">
        <w:rPr>
          <w:rFonts w:ascii="Arial" w:eastAsia="Times New Roman" w:hAnsi="Arial" w:cs="Arial"/>
          <w:sz w:val="24"/>
          <w:szCs w:val="24"/>
          <w:lang w:eastAsia="hr-HR"/>
        </w:rPr>
        <w:t>Ova Odluka stupa na snagu osmog dana od dana objave u „Slu</w:t>
      </w:r>
      <w:r>
        <w:rPr>
          <w:rFonts w:ascii="Arial" w:eastAsia="Times New Roman" w:hAnsi="Arial" w:cs="Arial"/>
          <w:sz w:val="24"/>
          <w:szCs w:val="24"/>
          <w:lang w:eastAsia="hr-HR"/>
        </w:rPr>
        <w:t>žbenom glasniku Općine Motovun“, a primjenjuje se od 1. siječnja 202</w:t>
      </w:r>
      <w:r w:rsidR="005D7E85">
        <w:rPr>
          <w:rFonts w:ascii="Arial" w:eastAsia="Times New Roman" w:hAnsi="Arial" w:cs="Arial"/>
          <w:sz w:val="24"/>
          <w:szCs w:val="24"/>
          <w:lang w:eastAsia="hr-HR"/>
        </w:rPr>
        <w:t>7</w:t>
      </w:r>
      <w:r>
        <w:rPr>
          <w:rFonts w:ascii="Arial" w:eastAsia="Times New Roman" w:hAnsi="Arial" w:cs="Arial"/>
          <w:sz w:val="24"/>
          <w:szCs w:val="24"/>
          <w:lang w:eastAsia="hr-HR"/>
        </w:rPr>
        <w:t>. godine</w:t>
      </w:r>
      <w:r w:rsidRPr="00EF6D23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129AFA27" w14:textId="77777777" w:rsidR="00EA1655" w:rsidRPr="00EA1655" w:rsidRDefault="00EA1655" w:rsidP="00EA165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E7B68BB" w14:textId="77777777" w:rsidR="00EA1655" w:rsidRPr="00EA1655" w:rsidRDefault="00EA1655" w:rsidP="00EA165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6DC179" w14:textId="77777777" w:rsidR="00EA1655" w:rsidRPr="00EA1655" w:rsidRDefault="00EA1655" w:rsidP="00EA16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A1655">
        <w:rPr>
          <w:rFonts w:ascii="Arial" w:hAnsi="Arial" w:cs="Arial"/>
          <w:sz w:val="24"/>
          <w:szCs w:val="24"/>
        </w:rPr>
        <w:t>OPĆINSKO VIJEĆE OPĆINE MOTOVUN-MONTONA</w:t>
      </w:r>
    </w:p>
    <w:p w14:paraId="70A41C3D" w14:textId="77777777" w:rsidR="00EA1655" w:rsidRPr="00EA1655" w:rsidRDefault="00EA1655" w:rsidP="00EA165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DC55D5" w14:textId="77777777" w:rsidR="00EA1655" w:rsidRPr="00EA1655" w:rsidRDefault="00EA1655" w:rsidP="00EA165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D5A804" w14:textId="77777777" w:rsidR="00EA1655" w:rsidRPr="00EA1655" w:rsidRDefault="00EA1655" w:rsidP="00EA1655">
      <w:pPr>
        <w:spacing w:after="0" w:line="240" w:lineRule="auto"/>
        <w:ind w:left="3540" w:firstLine="708"/>
        <w:jc w:val="right"/>
        <w:rPr>
          <w:rFonts w:ascii="Arial" w:hAnsi="Arial" w:cs="Arial"/>
          <w:sz w:val="24"/>
          <w:szCs w:val="24"/>
        </w:rPr>
      </w:pPr>
      <w:r w:rsidRPr="00EA1655">
        <w:rPr>
          <w:rFonts w:ascii="Arial" w:hAnsi="Arial" w:cs="Arial"/>
          <w:sz w:val="24"/>
          <w:szCs w:val="24"/>
        </w:rPr>
        <w:t>PREDSJEDNIK</w:t>
      </w:r>
    </w:p>
    <w:p w14:paraId="76635DBD" w14:textId="2E4C29AB" w:rsidR="002F5FF3" w:rsidRDefault="00EA1655" w:rsidP="00EA165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A1655">
        <w:rPr>
          <w:rFonts w:ascii="Arial" w:hAnsi="Arial" w:cs="Arial"/>
          <w:sz w:val="24"/>
          <w:szCs w:val="24"/>
        </w:rPr>
        <w:t>Elvis Linardon</w:t>
      </w:r>
    </w:p>
    <w:sectPr w:rsidR="002F5FF3" w:rsidSect="00E155C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B7D5A" w14:textId="77777777" w:rsidR="00671943" w:rsidRDefault="00671943" w:rsidP="0079472C">
      <w:pPr>
        <w:spacing w:after="0" w:line="240" w:lineRule="auto"/>
      </w:pPr>
      <w:r>
        <w:separator/>
      </w:r>
    </w:p>
  </w:endnote>
  <w:endnote w:type="continuationSeparator" w:id="0">
    <w:p w14:paraId="724E75EA" w14:textId="77777777" w:rsidR="00671943" w:rsidRDefault="00671943" w:rsidP="00794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1B10F" w14:textId="77777777" w:rsidR="00671943" w:rsidRDefault="00671943" w:rsidP="0079472C">
      <w:pPr>
        <w:spacing w:after="0" w:line="240" w:lineRule="auto"/>
      </w:pPr>
      <w:r>
        <w:separator/>
      </w:r>
    </w:p>
  </w:footnote>
  <w:footnote w:type="continuationSeparator" w:id="0">
    <w:p w14:paraId="1076EC45" w14:textId="77777777" w:rsidR="00671943" w:rsidRDefault="00671943" w:rsidP="00794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3C46"/>
    <w:multiLevelType w:val="hybridMultilevel"/>
    <w:tmpl w:val="FF4473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F63F9"/>
    <w:multiLevelType w:val="hybridMultilevel"/>
    <w:tmpl w:val="144C0498"/>
    <w:lvl w:ilvl="0" w:tplc="B372AF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3059D"/>
    <w:multiLevelType w:val="hybridMultilevel"/>
    <w:tmpl w:val="DA42C39E"/>
    <w:lvl w:ilvl="0" w:tplc="34527892">
      <w:start w:val="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63B2C99"/>
    <w:multiLevelType w:val="hybridMultilevel"/>
    <w:tmpl w:val="59D0EF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81E30"/>
    <w:multiLevelType w:val="hybridMultilevel"/>
    <w:tmpl w:val="E7B002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640BA"/>
    <w:multiLevelType w:val="hybridMultilevel"/>
    <w:tmpl w:val="49188C3A"/>
    <w:lvl w:ilvl="0" w:tplc="8A0EA2F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41B57"/>
    <w:multiLevelType w:val="hybridMultilevel"/>
    <w:tmpl w:val="FBEC29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46B50"/>
    <w:multiLevelType w:val="hybridMultilevel"/>
    <w:tmpl w:val="756C31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1484A"/>
    <w:multiLevelType w:val="hybridMultilevel"/>
    <w:tmpl w:val="B6C65E84"/>
    <w:lvl w:ilvl="0" w:tplc="B18259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812EC"/>
    <w:multiLevelType w:val="hybridMultilevel"/>
    <w:tmpl w:val="FC6EBDAE"/>
    <w:lvl w:ilvl="0" w:tplc="3766A3F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F2FCA"/>
    <w:multiLevelType w:val="hybridMultilevel"/>
    <w:tmpl w:val="4B3E0248"/>
    <w:lvl w:ilvl="0" w:tplc="B18259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12372"/>
    <w:multiLevelType w:val="hybridMultilevel"/>
    <w:tmpl w:val="DD7C7ECE"/>
    <w:lvl w:ilvl="0" w:tplc="05B2E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44952"/>
    <w:multiLevelType w:val="hybridMultilevel"/>
    <w:tmpl w:val="17A0CFE6"/>
    <w:lvl w:ilvl="0" w:tplc="EE98CC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74F47"/>
    <w:multiLevelType w:val="hybridMultilevel"/>
    <w:tmpl w:val="4F12BB3A"/>
    <w:lvl w:ilvl="0" w:tplc="B18259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B37C1"/>
    <w:multiLevelType w:val="hybridMultilevel"/>
    <w:tmpl w:val="51CC5C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B73CD"/>
    <w:multiLevelType w:val="hybridMultilevel"/>
    <w:tmpl w:val="8B5823D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081731"/>
    <w:multiLevelType w:val="hybridMultilevel"/>
    <w:tmpl w:val="0F06A066"/>
    <w:lvl w:ilvl="0" w:tplc="658E949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59560B"/>
    <w:multiLevelType w:val="hybridMultilevel"/>
    <w:tmpl w:val="4F48FE38"/>
    <w:lvl w:ilvl="0" w:tplc="EE98CC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5102EC"/>
    <w:multiLevelType w:val="hybridMultilevel"/>
    <w:tmpl w:val="D3B0BD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96DD6"/>
    <w:multiLevelType w:val="hybridMultilevel"/>
    <w:tmpl w:val="277C3EC0"/>
    <w:lvl w:ilvl="0" w:tplc="B372AF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F23900"/>
    <w:multiLevelType w:val="hybridMultilevel"/>
    <w:tmpl w:val="0AD863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3319DD"/>
    <w:multiLevelType w:val="hybridMultilevel"/>
    <w:tmpl w:val="D41E3A24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73E1C71"/>
    <w:multiLevelType w:val="hybridMultilevel"/>
    <w:tmpl w:val="361633BA"/>
    <w:lvl w:ilvl="0" w:tplc="FDBCB2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7866D0D"/>
    <w:multiLevelType w:val="hybridMultilevel"/>
    <w:tmpl w:val="9E6884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14518B"/>
    <w:multiLevelType w:val="hybridMultilevel"/>
    <w:tmpl w:val="ACBAF4FC"/>
    <w:lvl w:ilvl="0" w:tplc="6106BF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437121"/>
    <w:multiLevelType w:val="hybridMultilevel"/>
    <w:tmpl w:val="7086618E"/>
    <w:lvl w:ilvl="0" w:tplc="8A0EA2F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A76FC3"/>
    <w:multiLevelType w:val="hybridMultilevel"/>
    <w:tmpl w:val="DD64CDA2"/>
    <w:lvl w:ilvl="0" w:tplc="B18259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ED5061"/>
    <w:multiLevelType w:val="hybridMultilevel"/>
    <w:tmpl w:val="98961B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297BEB"/>
    <w:multiLevelType w:val="hybridMultilevel"/>
    <w:tmpl w:val="25B6436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369BC"/>
    <w:multiLevelType w:val="hybridMultilevel"/>
    <w:tmpl w:val="3742367E"/>
    <w:lvl w:ilvl="0" w:tplc="8A0EA2F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F92B95"/>
    <w:multiLevelType w:val="hybridMultilevel"/>
    <w:tmpl w:val="63A405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90386B"/>
    <w:multiLevelType w:val="hybridMultilevel"/>
    <w:tmpl w:val="3EBC3B76"/>
    <w:lvl w:ilvl="0" w:tplc="B18259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159543">
    <w:abstractNumId w:val="18"/>
  </w:num>
  <w:num w:numId="2" w16cid:durableId="1710691452">
    <w:abstractNumId w:val="9"/>
  </w:num>
  <w:num w:numId="3" w16cid:durableId="1283997987">
    <w:abstractNumId w:val="15"/>
  </w:num>
  <w:num w:numId="4" w16cid:durableId="868030757">
    <w:abstractNumId w:val="11"/>
  </w:num>
  <w:num w:numId="5" w16cid:durableId="796097115">
    <w:abstractNumId w:val="23"/>
  </w:num>
  <w:num w:numId="6" w16cid:durableId="715202413">
    <w:abstractNumId w:val="27"/>
  </w:num>
  <w:num w:numId="7" w16cid:durableId="1011763081">
    <w:abstractNumId w:val="6"/>
  </w:num>
  <w:num w:numId="8" w16cid:durableId="1666130939">
    <w:abstractNumId w:val="21"/>
  </w:num>
  <w:num w:numId="9" w16cid:durableId="2009402125">
    <w:abstractNumId w:val="2"/>
  </w:num>
  <w:num w:numId="10" w16cid:durableId="1762069130">
    <w:abstractNumId w:val="8"/>
  </w:num>
  <w:num w:numId="11" w16cid:durableId="63724280">
    <w:abstractNumId w:val="31"/>
  </w:num>
  <w:num w:numId="12" w16cid:durableId="1398282842">
    <w:abstractNumId w:val="10"/>
  </w:num>
  <w:num w:numId="13" w16cid:durableId="864947230">
    <w:abstractNumId w:val="13"/>
  </w:num>
  <w:num w:numId="14" w16cid:durableId="1684437684">
    <w:abstractNumId w:val="14"/>
  </w:num>
  <w:num w:numId="15" w16cid:durableId="1133331496">
    <w:abstractNumId w:val="26"/>
  </w:num>
  <w:num w:numId="16" w16cid:durableId="1472552279">
    <w:abstractNumId w:val="1"/>
  </w:num>
  <w:num w:numId="17" w16cid:durableId="1646809347">
    <w:abstractNumId w:val="19"/>
  </w:num>
  <w:num w:numId="18" w16cid:durableId="16470548">
    <w:abstractNumId w:val="0"/>
  </w:num>
  <w:num w:numId="19" w16cid:durableId="2024936622">
    <w:abstractNumId w:val="30"/>
  </w:num>
  <w:num w:numId="20" w16cid:durableId="986205604">
    <w:abstractNumId w:val="16"/>
  </w:num>
  <w:num w:numId="21" w16cid:durableId="426661518">
    <w:abstractNumId w:val="25"/>
  </w:num>
  <w:num w:numId="22" w16cid:durableId="277565578">
    <w:abstractNumId w:val="5"/>
  </w:num>
  <w:num w:numId="23" w16cid:durableId="107892526">
    <w:abstractNumId w:val="28"/>
  </w:num>
  <w:num w:numId="24" w16cid:durableId="11577244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67845924">
    <w:abstractNumId w:val="29"/>
  </w:num>
  <w:num w:numId="26" w16cid:durableId="877088007">
    <w:abstractNumId w:val="20"/>
  </w:num>
  <w:num w:numId="27" w16cid:durableId="1605191262">
    <w:abstractNumId w:val="17"/>
  </w:num>
  <w:num w:numId="28" w16cid:durableId="100345529">
    <w:abstractNumId w:val="12"/>
  </w:num>
  <w:num w:numId="29" w16cid:durableId="1041131640">
    <w:abstractNumId w:val="3"/>
  </w:num>
  <w:num w:numId="30" w16cid:durableId="1885630437">
    <w:abstractNumId w:val="4"/>
  </w:num>
  <w:num w:numId="31" w16cid:durableId="2030909645">
    <w:abstractNumId w:val="24"/>
  </w:num>
  <w:num w:numId="32" w16cid:durableId="153133872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E43"/>
    <w:rsid w:val="000363E9"/>
    <w:rsid w:val="00040191"/>
    <w:rsid w:val="000426DB"/>
    <w:rsid w:val="000519DA"/>
    <w:rsid w:val="000845A6"/>
    <w:rsid w:val="00087121"/>
    <w:rsid w:val="00094F73"/>
    <w:rsid w:val="000A1882"/>
    <w:rsid w:val="000B07A8"/>
    <w:rsid w:val="00135A5F"/>
    <w:rsid w:val="00140185"/>
    <w:rsid w:val="001419A4"/>
    <w:rsid w:val="001534A5"/>
    <w:rsid w:val="0016027B"/>
    <w:rsid w:val="001608CF"/>
    <w:rsid w:val="001A0F62"/>
    <w:rsid w:val="001B4150"/>
    <w:rsid w:val="001B4EFD"/>
    <w:rsid w:val="001D03A4"/>
    <w:rsid w:val="001E4699"/>
    <w:rsid w:val="001F2387"/>
    <w:rsid w:val="001F544E"/>
    <w:rsid w:val="0020625C"/>
    <w:rsid w:val="00211BF8"/>
    <w:rsid w:val="00214B4A"/>
    <w:rsid w:val="00235882"/>
    <w:rsid w:val="00250F32"/>
    <w:rsid w:val="0026797C"/>
    <w:rsid w:val="00284023"/>
    <w:rsid w:val="002933D1"/>
    <w:rsid w:val="002A27FA"/>
    <w:rsid w:val="002F5FF3"/>
    <w:rsid w:val="00301157"/>
    <w:rsid w:val="00315791"/>
    <w:rsid w:val="00342A60"/>
    <w:rsid w:val="003447E3"/>
    <w:rsid w:val="0034559B"/>
    <w:rsid w:val="00353B40"/>
    <w:rsid w:val="00353BEF"/>
    <w:rsid w:val="003543B9"/>
    <w:rsid w:val="003557F3"/>
    <w:rsid w:val="00364EE8"/>
    <w:rsid w:val="00387CBE"/>
    <w:rsid w:val="00391EA4"/>
    <w:rsid w:val="003969EE"/>
    <w:rsid w:val="003C5BB7"/>
    <w:rsid w:val="003C74A7"/>
    <w:rsid w:val="003F59C8"/>
    <w:rsid w:val="00424A30"/>
    <w:rsid w:val="0043024A"/>
    <w:rsid w:val="00442EEA"/>
    <w:rsid w:val="0044381B"/>
    <w:rsid w:val="004635F0"/>
    <w:rsid w:val="004655E6"/>
    <w:rsid w:val="00497E3F"/>
    <w:rsid w:val="004A5EFE"/>
    <w:rsid w:val="004C3FD2"/>
    <w:rsid w:val="00507A21"/>
    <w:rsid w:val="00510167"/>
    <w:rsid w:val="00520B1D"/>
    <w:rsid w:val="00563A3E"/>
    <w:rsid w:val="00584E96"/>
    <w:rsid w:val="005A04F6"/>
    <w:rsid w:val="005D7E85"/>
    <w:rsid w:val="005F6768"/>
    <w:rsid w:val="0061012F"/>
    <w:rsid w:val="00622022"/>
    <w:rsid w:val="00641353"/>
    <w:rsid w:val="006465B7"/>
    <w:rsid w:val="006609FA"/>
    <w:rsid w:val="00663DD0"/>
    <w:rsid w:val="00671943"/>
    <w:rsid w:val="00685B37"/>
    <w:rsid w:val="006C04D5"/>
    <w:rsid w:val="006C1344"/>
    <w:rsid w:val="006E3498"/>
    <w:rsid w:val="0070748B"/>
    <w:rsid w:val="00744A8C"/>
    <w:rsid w:val="00746FA3"/>
    <w:rsid w:val="00752557"/>
    <w:rsid w:val="00753E1D"/>
    <w:rsid w:val="007541F6"/>
    <w:rsid w:val="0079472C"/>
    <w:rsid w:val="0079578F"/>
    <w:rsid w:val="00795F37"/>
    <w:rsid w:val="007B0708"/>
    <w:rsid w:val="007E7A8C"/>
    <w:rsid w:val="00823224"/>
    <w:rsid w:val="00833081"/>
    <w:rsid w:val="008357AB"/>
    <w:rsid w:val="0087733B"/>
    <w:rsid w:val="008926A9"/>
    <w:rsid w:val="008B394C"/>
    <w:rsid w:val="008C0627"/>
    <w:rsid w:val="008C5BB1"/>
    <w:rsid w:val="008F052E"/>
    <w:rsid w:val="009040EA"/>
    <w:rsid w:val="00910228"/>
    <w:rsid w:val="00910B48"/>
    <w:rsid w:val="00931C0F"/>
    <w:rsid w:val="009371D4"/>
    <w:rsid w:val="00951C50"/>
    <w:rsid w:val="0096065B"/>
    <w:rsid w:val="00963ADB"/>
    <w:rsid w:val="00967048"/>
    <w:rsid w:val="00971E43"/>
    <w:rsid w:val="00972FF0"/>
    <w:rsid w:val="00987893"/>
    <w:rsid w:val="009A1AA2"/>
    <w:rsid w:val="009C774F"/>
    <w:rsid w:val="009D34CC"/>
    <w:rsid w:val="009D434E"/>
    <w:rsid w:val="009E2041"/>
    <w:rsid w:val="00A04DD4"/>
    <w:rsid w:val="00A0764C"/>
    <w:rsid w:val="00A142F5"/>
    <w:rsid w:val="00A229D3"/>
    <w:rsid w:val="00A305E6"/>
    <w:rsid w:val="00A36287"/>
    <w:rsid w:val="00A54015"/>
    <w:rsid w:val="00A7166F"/>
    <w:rsid w:val="00A76B8B"/>
    <w:rsid w:val="00A84A71"/>
    <w:rsid w:val="00A945E2"/>
    <w:rsid w:val="00A9571D"/>
    <w:rsid w:val="00A97DA9"/>
    <w:rsid w:val="00AD21FC"/>
    <w:rsid w:val="00AD70EE"/>
    <w:rsid w:val="00AF3BB5"/>
    <w:rsid w:val="00B0310D"/>
    <w:rsid w:val="00B078CA"/>
    <w:rsid w:val="00B14ED0"/>
    <w:rsid w:val="00B164EF"/>
    <w:rsid w:val="00B27AD4"/>
    <w:rsid w:val="00BD4C1B"/>
    <w:rsid w:val="00BD63A2"/>
    <w:rsid w:val="00BE3452"/>
    <w:rsid w:val="00BF7876"/>
    <w:rsid w:val="00C1223E"/>
    <w:rsid w:val="00C15BD0"/>
    <w:rsid w:val="00C17B33"/>
    <w:rsid w:val="00C31CEE"/>
    <w:rsid w:val="00C4133C"/>
    <w:rsid w:val="00C43827"/>
    <w:rsid w:val="00C53F22"/>
    <w:rsid w:val="00C97C40"/>
    <w:rsid w:val="00CB00D6"/>
    <w:rsid w:val="00CB2A44"/>
    <w:rsid w:val="00CC02C2"/>
    <w:rsid w:val="00CD09BB"/>
    <w:rsid w:val="00CD6466"/>
    <w:rsid w:val="00CE69CD"/>
    <w:rsid w:val="00CF283C"/>
    <w:rsid w:val="00D02EEC"/>
    <w:rsid w:val="00D142A7"/>
    <w:rsid w:val="00D25600"/>
    <w:rsid w:val="00D27997"/>
    <w:rsid w:val="00D35233"/>
    <w:rsid w:val="00D3749C"/>
    <w:rsid w:val="00D6135A"/>
    <w:rsid w:val="00D90B0F"/>
    <w:rsid w:val="00DA1850"/>
    <w:rsid w:val="00DB06F2"/>
    <w:rsid w:val="00DD1FAD"/>
    <w:rsid w:val="00DD6A2E"/>
    <w:rsid w:val="00DF385B"/>
    <w:rsid w:val="00DF6859"/>
    <w:rsid w:val="00E038C3"/>
    <w:rsid w:val="00E155C2"/>
    <w:rsid w:val="00E42336"/>
    <w:rsid w:val="00E55115"/>
    <w:rsid w:val="00E71F77"/>
    <w:rsid w:val="00E7749B"/>
    <w:rsid w:val="00EA1655"/>
    <w:rsid w:val="00EB09D9"/>
    <w:rsid w:val="00EB4F18"/>
    <w:rsid w:val="00EC2C25"/>
    <w:rsid w:val="00EC7908"/>
    <w:rsid w:val="00EE333A"/>
    <w:rsid w:val="00F00C0E"/>
    <w:rsid w:val="00F156AB"/>
    <w:rsid w:val="00F361EB"/>
    <w:rsid w:val="00F363EF"/>
    <w:rsid w:val="00F511A6"/>
    <w:rsid w:val="00F62F91"/>
    <w:rsid w:val="00F80A5C"/>
    <w:rsid w:val="00F85BC3"/>
    <w:rsid w:val="00FA51D8"/>
    <w:rsid w:val="00FB07FD"/>
    <w:rsid w:val="00FB0DE4"/>
    <w:rsid w:val="00FC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A5878"/>
  <w15:docId w15:val="{D9AC7CFE-B96A-4725-B981-1FEA826D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71E43"/>
    <w:pPr>
      <w:ind w:left="720"/>
      <w:contextualSpacing/>
    </w:pPr>
  </w:style>
  <w:style w:type="table" w:styleId="Reetkatablice">
    <w:name w:val="Table Grid"/>
    <w:basedOn w:val="Obinatablica"/>
    <w:uiPriority w:val="59"/>
    <w:rsid w:val="00CC0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C5A02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9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9472C"/>
  </w:style>
  <w:style w:type="paragraph" w:styleId="Podnoje">
    <w:name w:val="footer"/>
    <w:basedOn w:val="Normal"/>
    <w:link w:val="PodnojeChar"/>
    <w:uiPriority w:val="99"/>
    <w:unhideWhenUsed/>
    <w:rsid w:val="0079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9472C"/>
  </w:style>
  <w:style w:type="paragraph" w:styleId="Bezproreda">
    <w:name w:val="No Spacing"/>
    <w:uiPriority w:val="1"/>
    <w:qFormat/>
    <w:rsid w:val="00CE69CD"/>
    <w:pPr>
      <w:spacing w:after="0" w:line="240" w:lineRule="auto"/>
    </w:pPr>
  </w:style>
  <w:style w:type="paragraph" w:customStyle="1" w:styleId="Default">
    <w:name w:val="Default"/>
    <w:rsid w:val="00364E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E7A8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hr-HR" w:bidi="hr-HR"/>
    </w:rPr>
  </w:style>
  <w:style w:type="paragraph" w:styleId="Tijeloteksta">
    <w:name w:val="Body Text"/>
    <w:basedOn w:val="Normal"/>
    <w:link w:val="TijelotekstaChar"/>
    <w:rsid w:val="001534A5"/>
    <w:pPr>
      <w:widowControl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character" w:customStyle="1" w:styleId="TijelotekstaChar">
    <w:name w:val="Tijelo teksta Char"/>
    <w:basedOn w:val="Zadanifontodlomka"/>
    <w:link w:val="Tijeloteksta"/>
    <w:rsid w:val="001534A5"/>
    <w:rPr>
      <w:rFonts w:ascii="Times New Roman" w:eastAsia="Calibri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8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Nenad Šćulac</dc:creator>
  <cp:lastModifiedBy>Nenad Šćulac</cp:lastModifiedBy>
  <cp:revision>3</cp:revision>
  <cp:lastPrinted>2026-05-20T08:57:00Z</cp:lastPrinted>
  <dcterms:created xsi:type="dcterms:W3CDTF">2026-05-20T08:56:00Z</dcterms:created>
  <dcterms:modified xsi:type="dcterms:W3CDTF">2026-05-20T08:57:00Z</dcterms:modified>
</cp:coreProperties>
</file>